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49" w:rsidRPr="0032033B" w:rsidRDefault="0032033B" w:rsidP="0032033B">
      <w:pPr>
        <w:pStyle w:val="a3"/>
        <w:jc w:val="right"/>
        <w:rPr>
          <w:rFonts w:ascii="Times New Roman" w:hAnsi="Times New Roman" w:cs="Times New Roman"/>
          <w:b/>
          <w:lang w:val="kk-KZ"/>
        </w:rPr>
      </w:pPr>
      <w:r w:rsidRPr="0032033B">
        <w:rPr>
          <w:rFonts w:ascii="Times New Roman" w:hAnsi="Times New Roman" w:cs="Times New Roman"/>
          <w:b/>
          <w:lang w:val="kk-KZ"/>
        </w:rPr>
        <w:t>«БЕКІТЕМІН»</w:t>
      </w:r>
    </w:p>
    <w:p w:rsidR="0032033B" w:rsidRPr="0032033B" w:rsidRDefault="0032033B" w:rsidP="0032033B">
      <w:pPr>
        <w:pStyle w:val="a3"/>
        <w:jc w:val="right"/>
        <w:rPr>
          <w:rFonts w:ascii="Times New Roman" w:hAnsi="Times New Roman" w:cs="Times New Roman"/>
          <w:b/>
          <w:lang w:val="kk-KZ"/>
        </w:rPr>
      </w:pPr>
    </w:p>
    <w:p w:rsidR="0032033B" w:rsidRPr="0032033B" w:rsidRDefault="0032033B" w:rsidP="0032033B">
      <w:pPr>
        <w:pStyle w:val="a3"/>
        <w:jc w:val="right"/>
        <w:rPr>
          <w:rFonts w:ascii="Times New Roman" w:hAnsi="Times New Roman" w:cs="Times New Roman"/>
          <w:b/>
          <w:lang w:val="kk-KZ"/>
        </w:rPr>
      </w:pPr>
      <w:r w:rsidRPr="0032033B">
        <w:rPr>
          <w:rFonts w:ascii="Times New Roman" w:hAnsi="Times New Roman" w:cs="Times New Roman"/>
          <w:b/>
          <w:lang w:val="kk-KZ"/>
        </w:rPr>
        <w:t>"Ломбард Рахат несие"ЖШС</w:t>
      </w:r>
      <w:r w:rsidRPr="0032033B">
        <w:rPr>
          <w:rFonts w:ascii="Times New Roman" w:hAnsi="Times New Roman" w:cs="Times New Roman"/>
          <w:b/>
          <w:lang w:val="kk-KZ"/>
        </w:rPr>
        <w:t>-ң</w:t>
      </w:r>
    </w:p>
    <w:p w:rsidR="0032033B" w:rsidRPr="0032033B" w:rsidRDefault="0032033B" w:rsidP="0032033B">
      <w:pPr>
        <w:pStyle w:val="a3"/>
        <w:jc w:val="right"/>
        <w:rPr>
          <w:rFonts w:ascii="Times New Roman" w:hAnsi="Times New Roman" w:cs="Times New Roman"/>
          <w:b/>
          <w:lang w:val="kk-KZ"/>
        </w:rPr>
      </w:pPr>
      <w:r w:rsidRPr="0032033B">
        <w:rPr>
          <w:rFonts w:ascii="Times New Roman" w:hAnsi="Times New Roman" w:cs="Times New Roman"/>
          <w:b/>
          <w:lang w:val="kk-KZ"/>
        </w:rPr>
        <w:t>Жалғыз қатысушының шешімімен</w:t>
      </w:r>
    </w:p>
    <w:p w:rsidR="0032033B" w:rsidRDefault="0032033B" w:rsidP="0032033B">
      <w:pPr>
        <w:pStyle w:val="a3"/>
        <w:jc w:val="right"/>
        <w:rPr>
          <w:rFonts w:ascii="Times New Roman" w:hAnsi="Times New Roman" w:cs="Times New Roman"/>
          <w:b/>
          <w:lang w:val="kk-KZ"/>
        </w:rPr>
      </w:pPr>
    </w:p>
    <w:p w:rsidR="0032033B" w:rsidRPr="0032033B" w:rsidRDefault="0032033B" w:rsidP="0032033B">
      <w:pPr>
        <w:pStyle w:val="a3"/>
        <w:jc w:val="right"/>
        <w:rPr>
          <w:rFonts w:ascii="Times New Roman" w:hAnsi="Times New Roman" w:cs="Times New Roman"/>
          <w:b/>
          <w:lang w:val="kk-KZ"/>
        </w:rPr>
      </w:pPr>
      <w:r w:rsidRPr="0032033B">
        <w:rPr>
          <w:rFonts w:ascii="Times New Roman" w:hAnsi="Times New Roman" w:cs="Times New Roman"/>
          <w:b/>
          <w:lang w:val="kk-KZ"/>
        </w:rPr>
        <w:t>03.01.2023 ж. № _ _ _</w:t>
      </w:r>
    </w:p>
    <w:p w:rsidR="0032033B" w:rsidRDefault="0032033B" w:rsidP="0032033B">
      <w:pPr>
        <w:pStyle w:val="a3"/>
        <w:rPr>
          <w:lang w:val="kk-KZ"/>
        </w:rPr>
      </w:pPr>
    </w:p>
    <w:p w:rsidR="0032033B" w:rsidRPr="0032033B" w:rsidRDefault="0032033B" w:rsidP="0032033B">
      <w:pPr>
        <w:pStyle w:val="a3"/>
        <w:jc w:val="center"/>
        <w:rPr>
          <w:rFonts w:ascii="Times New Roman" w:hAnsi="Times New Roman" w:cs="Times New Roman"/>
          <w:b/>
          <w:sz w:val="30"/>
          <w:szCs w:val="30"/>
          <w:lang w:val="kk-KZ"/>
        </w:rPr>
      </w:pPr>
      <w:r w:rsidRPr="0032033B">
        <w:rPr>
          <w:rFonts w:ascii="Times New Roman" w:hAnsi="Times New Roman" w:cs="Times New Roman"/>
          <w:b/>
          <w:sz w:val="30"/>
          <w:szCs w:val="30"/>
          <w:lang w:val="kk-KZ"/>
        </w:rPr>
        <w:t>"Р</w:t>
      </w:r>
      <w:r w:rsidRPr="0032033B">
        <w:rPr>
          <w:rFonts w:ascii="Times New Roman" w:hAnsi="Times New Roman" w:cs="Times New Roman"/>
          <w:b/>
          <w:sz w:val="30"/>
          <w:szCs w:val="30"/>
          <w:lang w:val="kk-KZ"/>
        </w:rPr>
        <w:t xml:space="preserve">АХАТ </w:t>
      </w:r>
      <w:r w:rsidRPr="0032033B">
        <w:rPr>
          <w:rFonts w:ascii="Times New Roman" w:hAnsi="Times New Roman" w:cs="Times New Roman"/>
          <w:b/>
          <w:sz w:val="30"/>
          <w:szCs w:val="30"/>
          <w:lang w:val="kk-KZ"/>
        </w:rPr>
        <w:t xml:space="preserve"> Н</w:t>
      </w:r>
      <w:r w:rsidRPr="0032033B">
        <w:rPr>
          <w:rFonts w:ascii="Times New Roman" w:hAnsi="Times New Roman" w:cs="Times New Roman"/>
          <w:b/>
          <w:sz w:val="30"/>
          <w:szCs w:val="30"/>
          <w:lang w:val="kk-KZ"/>
        </w:rPr>
        <w:t>ЕСИЕ</w:t>
      </w:r>
      <w:r w:rsidRPr="0032033B">
        <w:rPr>
          <w:rFonts w:ascii="Times New Roman" w:hAnsi="Times New Roman" w:cs="Times New Roman"/>
          <w:b/>
          <w:sz w:val="30"/>
          <w:szCs w:val="30"/>
          <w:lang w:val="kk-KZ"/>
        </w:rPr>
        <w:t>" ЛОМБАРДЫНДА</w:t>
      </w:r>
    </w:p>
    <w:p w:rsidR="0032033B" w:rsidRPr="0032033B" w:rsidRDefault="0032033B" w:rsidP="0032033B">
      <w:pPr>
        <w:pStyle w:val="a3"/>
        <w:jc w:val="center"/>
        <w:rPr>
          <w:rFonts w:ascii="Times New Roman" w:hAnsi="Times New Roman" w:cs="Times New Roman"/>
          <w:b/>
          <w:sz w:val="30"/>
          <w:szCs w:val="30"/>
          <w:lang w:val="kk-KZ"/>
        </w:rPr>
      </w:pPr>
      <w:r w:rsidRPr="0032033B">
        <w:rPr>
          <w:rFonts w:ascii="Times New Roman" w:hAnsi="Times New Roman" w:cs="Times New Roman"/>
          <w:b/>
          <w:sz w:val="30"/>
          <w:szCs w:val="30"/>
          <w:lang w:val="kk-KZ"/>
        </w:rPr>
        <w:t>МИКРОКРЕДИТТЕР БЕРУ</w:t>
      </w:r>
      <w:r w:rsidRPr="0032033B">
        <w:rPr>
          <w:rFonts w:ascii="Times New Roman" w:hAnsi="Times New Roman" w:cs="Times New Roman"/>
          <w:b/>
          <w:sz w:val="30"/>
          <w:szCs w:val="30"/>
          <w:lang w:val="kk-KZ"/>
        </w:rPr>
        <w:t xml:space="preserve"> ТУРАЛЫ</w:t>
      </w:r>
    </w:p>
    <w:p w:rsidR="0032033B" w:rsidRPr="0032033B" w:rsidRDefault="0032033B" w:rsidP="0032033B">
      <w:pPr>
        <w:pStyle w:val="a3"/>
        <w:jc w:val="center"/>
        <w:rPr>
          <w:rFonts w:ascii="Times New Roman" w:hAnsi="Times New Roman" w:cs="Times New Roman"/>
          <w:b/>
          <w:sz w:val="30"/>
          <w:szCs w:val="30"/>
          <w:lang w:val="kk-KZ"/>
        </w:rPr>
      </w:pPr>
    </w:p>
    <w:p w:rsidR="0032033B" w:rsidRDefault="0032033B" w:rsidP="0032033B">
      <w:pPr>
        <w:pStyle w:val="a3"/>
        <w:jc w:val="center"/>
        <w:rPr>
          <w:rFonts w:ascii="Times New Roman" w:hAnsi="Times New Roman" w:cs="Times New Roman"/>
          <w:b/>
          <w:sz w:val="36"/>
          <w:szCs w:val="36"/>
          <w:lang w:val="kk-KZ"/>
        </w:rPr>
      </w:pPr>
      <w:r w:rsidRPr="0032033B">
        <w:rPr>
          <w:rFonts w:ascii="Times New Roman" w:hAnsi="Times New Roman" w:cs="Times New Roman"/>
          <w:b/>
          <w:sz w:val="36"/>
          <w:szCs w:val="36"/>
          <w:lang w:val="kk-KZ"/>
        </w:rPr>
        <w:t>ЕРЕЖЕЛЕР</w:t>
      </w:r>
    </w:p>
    <w:p w:rsidR="0032033B" w:rsidRDefault="0032033B" w:rsidP="0032033B">
      <w:pPr>
        <w:pStyle w:val="a3"/>
        <w:jc w:val="center"/>
        <w:rPr>
          <w:rFonts w:ascii="Times New Roman" w:hAnsi="Times New Roman" w:cs="Times New Roman"/>
          <w:b/>
          <w:sz w:val="36"/>
          <w:szCs w:val="36"/>
          <w:lang w:val="kk-KZ"/>
        </w:rPr>
      </w:pPr>
    </w:p>
    <w:p w:rsidR="0032033B" w:rsidRDefault="0032033B" w:rsidP="0032033B">
      <w:pPr>
        <w:pStyle w:val="a3"/>
        <w:ind w:firstLine="708"/>
        <w:jc w:val="both"/>
        <w:rPr>
          <w:rFonts w:ascii="Times New Roman" w:hAnsi="Times New Roman" w:cs="Times New Roman"/>
          <w:sz w:val="28"/>
          <w:szCs w:val="28"/>
          <w:lang w:val="kk-KZ"/>
        </w:rPr>
      </w:pPr>
      <w:r w:rsidRPr="0032033B">
        <w:rPr>
          <w:rFonts w:ascii="Times New Roman" w:hAnsi="Times New Roman" w:cs="Times New Roman"/>
          <w:sz w:val="28"/>
          <w:szCs w:val="28"/>
          <w:lang w:val="kk-KZ"/>
        </w:rPr>
        <w:t>Микрокредиттер беру қағидалары (бұдан әрі – қағидалар) Қазақстан Республикасының Азаматтық кодексіне, Қазақстан Республикасының қолданыстағы нормативтік құқықтық актілеріне, жарғысына және ішкі актілеріне сәйкес әзірленді және "Ломбард Рахат Несие" жауапкершілігі шектеулі серіктестігінің (бұдан әрі</w:t>
      </w:r>
      <w:r>
        <w:rPr>
          <w:rFonts w:ascii="Times New Roman" w:hAnsi="Times New Roman" w:cs="Times New Roman"/>
          <w:sz w:val="28"/>
          <w:szCs w:val="28"/>
          <w:lang w:val="kk-KZ"/>
        </w:rPr>
        <w:t xml:space="preserve"> </w:t>
      </w:r>
      <w:r w:rsidRPr="0032033B">
        <w:rPr>
          <w:rFonts w:ascii="Times New Roman" w:hAnsi="Times New Roman" w:cs="Times New Roman"/>
          <w:sz w:val="28"/>
          <w:szCs w:val="28"/>
          <w:lang w:val="kk-KZ"/>
        </w:rPr>
        <w:t>-</w:t>
      </w:r>
      <w:r>
        <w:rPr>
          <w:rFonts w:ascii="Times New Roman" w:hAnsi="Times New Roman" w:cs="Times New Roman"/>
          <w:sz w:val="28"/>
          <w:szCs w:val="28"/>
          <w:lang w:val="kk-KZ"/>
        </w:rPr>
        <w:t xml:space="preserve"> Л</w:t>
      </w:r>
      <w:r w:rsidRPr="0032033B">
        <w:rPr>
          <w:rFonts w:ascii="Times New Roman" w:hAnsi="Times New Roman" w:cs="Times New Roman"/>
          <w:sz w:val="28"/>
          <w:szCs w:val="28"/>
          <w:lang w:val="kk-KZ"/>
        </w:rPr>
        <w:t xml:space="preserve">омбард немесе </w:t>
      </w:r>
      <w:r>
        <w:rPr>
          <w:rFonts w:ascii="Times New Roman" w:hAnsi="Times New Roman" w:cs="Times New Roman"/>
          <w:sz w:val="28"/>
          <w:szCs w:val="28"/>
          <w:lang w:val="kk-KZ"/>
        </w:rPr>
        <w:t>М</w:t>
      </w:r>
      <w:r w:rsidRPr="0032033B">
        <w:rPr>
          <w:rFonts w:ascii="Times New Roman" w:hAnsi="Times New Roman" w:cs="Times New Roman"/>
          <w:sz w:val="28"/>
          <w:szCs w:val="28"/>
          <w:lang w:val="kk-KZ"/>
        </w:rPr>
        <w:t>икроқаржы қызметін жүзеге асыратын ұйым деп аталатын) жеке тұлғаларға (бұдан әрі</w:t>
      </w:r>
      <w:r>
        <w:rPr>
          <w:rFonts w:ascii="Times New Roman" w:hAnsi="Times New Roman" w:cs="Times New Roman"/>
          <w:sz w:val="28"/>
          <w:szCs w:val="28"/>
          <w:lang w:val="kk-KZ"/>
        </w:rPr>
        <w:t xml:space="preserve"> </w:t>
      </w:r>
      <w:r w:rsidRPr="0032033B">
        <w:rPr>
          <w:rFonts w:ascii="Times New Roman" w:hAnsi="Times New Roman" w:cs="Times New Roman"/>
          <w:sz w:val="28"/>
          <w:szCs w:val="28"/>
          <w:lang w:val="kk-KZ"/>
        </w:rPr>
        <w:t xml:space="preserve">- </w:t>
      </w:r>
      <w:r w:rsidRPr="0032033B">
        <w:rPr>
          <w:rFonts w:ascii="Times New Roman" w:hAnsi="Times New Roman" w:cs="Times New Roman"/>
          <w:sz w:val="28"/>
          <w:szCs w:val="28"/>
          <w:lang w:val="kk-KZ"/>
        </w:rPr>
        <w:t>Қарыз алушы</w:t>
      </w:r>
      <w:r>
        <w:rPr>
          <w:rFonts w:ascii="Times New Roman" w:hAnsi="Times New Roman" w:cs="Times New Roman"/>
          <w:sz w:val="28"/>
          <w:szCs w:val="28"/>
          <w:lang w:val="kk-KZ"/>
        </w:rPr>
        <w:t>),</w:t>
      </w:r>
      <w:r w:rsidRPr="0032033B">
        <w:rPr>
          <w:rFonts w:ascii="Times New Roman" w:hAnsi="Times New Roman" w:cs="Times New Roman"/>
          <w:sz w:val="28"/>
          <w:szCs w:val="28"/>
          <w:lang w:val="kk-KZ"/>
        </w:rPr>
        <w:t xml:space="preserve"> республикалық бюджет туралы заңда тиісті қаржы жылына белгіленген айлық есептік көрсеткіштің</w:t>
      </w:r>
      <w:r>
        <w:rPr>
          <w:rFonts w:ascii="Times New Roman" w:hAnsi="Times New Roman" w:cs="Times New Roman"/>
          <w:sz w:val="28"/>
          <w:szCs w:val="28"/>
          <w:lang w:val="kk-KZ"/>
        </w:rPr>
        <w:t>,</w:t>
      </w:r>
      <w:r w:rsidRPr="0032033B">
        <w:rPr>
          <w:rFonts w:ascii="Times New Roman" w:hAnsi="Times New Roman" w:cs="Times New Roman"/>
          <w:sz w:val="28"/>
          <w:szCs w:val="28"/>
          <w:lang w:val="kk-KZ"/>
        </w:rPr>
        <w:t xml:space="preserve"> сегіз мың еселенген мөлшерінен аспайтын мөлшерде</w:t>
      </w:r>
      <w:r>
        <w:rPr>
          <w:rFonts w:ascii="Times New Roman" w:hAnsi="Times New Roman" w:cs="Times New Roman"/>
          <w:sz w:val="28"/>
          <w:szCs w:val="28"/>
          <w:lang w:val="kk-KZ"/>
        </w:rPr>
        <w:t>,</w:t>
      </w:r>
      <w:r w:rsidRPr="0032033B">
        <w:rPr>
          <w:rFonts w:ascii="Times New Roman" w:hAnsi="Times New Roman" w:cs="Times New Roman"/>
          <w:sz w:val="28"/>
          <w:szCs w:val="28"/>
          <w:lang w:val="kk-KZ"/>
        </w:rPr>
        <w:t xml:space="preserve"> бір жылға дейінгі мерзімге</w:t>
      </w:r>
      <w:r>
        <w:rPr>
          <w:rFonts w:ascii="Times New Roman" w:hAnsi="Times New Roman" w:cs="Times New Roman"/>
          <w:sz w:val="28"/>
          <w:szCs w:val="28"/>
          <w:lang w:val="kk-KZ"/>
        </w:rPr>
        <w:t>,</w:t>
      </w:r>
      <w:r w:rsidRPr="0032033B">
        <w:rPr>
          <w:rFonts w:ascii="Times New Roman" w:hAnsi="Times New Roman" w:cs="Times New Roman"/>
          <w:sz w:val="28"/>
          <w:szCs w:val="28"/>
          <w:lang w:val="kk-KZ"/>
        </w:rPr>
        <w:t xml:space="preserve"> жеке пайдалануға арналған жылжымалы мүлікті кепілге қою арқылы жүзеге асырылады.</w:t>
      </w:r>
    </w:p>
    <w:p w:rsidR="0032033B" w:rsidRDefault="0032033B" w:rsidP="0032033B">
      <w:pPr>
        <w:pStyle w:val="a3"/>
        <w:ind w:firstLine="708"/>
        <w:jc w:val="both"/>
        <w:rPr>
          <w:rFonts w:ascii="Times New Roman" w:hAnsi="Times New Roman" w:cs="Times New Roman"/>
          <w:sz w:val="28"/>
          <w:szCs w:val="28"/>
          <w:lang w:val="kk-KZ"/>
        </w:rPr>
      </w:pPr>
    </w:p>
    <w:p w:rsidR="00A42141" w:rsidRDefault="00A42141" w:rsidP="00A42141">
      <w:pPr>
        <w:pStyle w:val="a3"/>
        <w:numPr>
          <w:ilvl w:val="0"/>
          <w:numId w:val="5"/>
        </w:numPr>
        <w:jc w:val="both"/>
        <w:rPr>
          <w:rFonts w:ascii="Times New Roman" w:eastAsia="Times New Roman" w:hAnsi="Times New Roman" w:cs="Times New Roman"/>
          <w:b/>
          <w:sz w:val="28"/>
          <w:szCs w:val="28"/>
          <w:lang w:val="kk-KZ" w:eastAsia="ru-RU"/>
        </w:rPr>
      </w:pPr>
      <w:r w:rsidRPr="00A42141">
        <w:rPr>
          <w:rFonts w:ascii="Times New Roman" w:eastAsia="Times New Roman" w:hAnsi="Times New Roman" w:cs="Times New Roman"/>
          <w:b/>
          <w:sz w:val="28"/>
          <w:szCs w:val="28"/>
          <w:lang w:eastAsia="ru-RU"/>
        </w:rPr>
        <w:t>Жалпы ережелер</w:t>
      </w:r>
    </w:p>
    <w:p w:rsidR="00A42141" w:rsidRPr="00A42141" w:rsidRDefault="00A42141" w:rsidP="00A42141">
      <w:pPr>
        <w:pStyle w:val="a3"/>
        <w:ind w:left="1068"/>
        <w:jc w:val="both"/>
        <w:rPr>
          <w:rFonts w:ascii="Times New Roman" w:eastAsia="Times New Roman" w:hAnsi="Times New Roman" w:cs="Times New Roman"/>
          <w:b/>
          <w:sz w:val="28"/>
          <w:szCs w:val="28"/>
          <w:lang w:val="kk-KZ" w:eastAsia="ru-RU"/>
        </w:rPr>
      </w:pPr>
    </w:p>
    <w:p w:rsidR="00A42141" w:rsidRPr="00A42141" w:rsidRDefault="00A42141" w:rsidP="00A42141">
      <w:pPr>
        <w:pStyle w:val="a3"/>
        <w:ind w:firstLine="708"/>
        <w:jc w:val="both"/>
        <w:rPr>
          <w:rFonts w:ascii="Times New Roman" w:eastAsia="Times New Roman" w:hAnsi="Times New Roman" w:cs="Times New Roman"/>
          <w:sz w:val="28"/>
          <w:szCs w:val="28"/>
          <w:lang w:val="kk-KZ" w:eastAsia="ru-RU"/>
        </w:rPr>
      </w:pPr>
      <w:r w:rsidRPr="00A42141">
        <w:rPr>
          <w:rFonts w:ascii="Times New Roman" w:eastAsia="Times New Roman" w:hAnsi="Times New Roman" w:cs="Times New Roman"/>
          <w:sz w:val="28"/>
          <w:szCs w:val="28"/>
          <w:lang w:val="kk-KZ" w:eastAsia="ru-RU"/>
        </w:rPr>
        <w:t xml:space="preserve">1.1. Осы Ереже </w:t>
      </w:r>
      <w:r>
        <w:rPr>
          <w:rFonts w:ascii="Times New Roman" w:eastAsia="Times New Roman" w:hAnsi="Times New Roman" w:cs="Times New Roman"/>
          <w:sz w:val="28"/>
          <w:szCs w:val="28"/>
          <w:lang w:val="kk-KZ" w:eastAsia="ru-RU"/>
        </w:rPr>
        <w:t xml:space="preserve">келесіні </w:t>
      </w:r>
      <w:r w:rsidRPr="00A42141">
        <w:rPr>
          <w:rFonts w:ascii="Times New Roman" w:eastAsia="Times New Roman" w:hAnsi="Times New Roman" w:cs="Times New Roman"/>
          <w:sz w:val="28"/>
          <w:szCs w:val="28"/>
          <w:lang w:val="kk-KZ" w:eastAsia="ru-RU"/>
        </w:rPr>
        <w:t>регламенттейтін құжат болып табылады:</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Микрокредит беруге өтініш беру тәрті</w:t>
      </w:r>
      <w:proofErr w:type="gramStart"/>
      <w:r w:rsidRPr="00A42141">
        <w:rPr>
          <w:rFonts w:ascii="Times New Roman" w:eastAsia="Times New Roman" w:hAnsi="Times New Roman" w:cs="Times New Roman"/>
          <w:sz w:val="28"/>
          <w:szCs w:val="28"/>
          <w:lang w:eastAsia="ru-RU"/>
        </w:rPr>
        <w:t>бі ж</w:t>
      </w:r>
      <w:proofErr w:type="gramEnd"/>
      <w:r w:rsidRPr="00A42141">
        <w:rPr>
          <w:rFonts w:ascii="Times New Roman" w:eastAsia="Times New Roman" w:hAnsi="Times New Roman" w:cs="Times New Roman"/>
          <w:sz w:val="28"/>
          <w:szCs w:val="28"/>
          <w:lang w:eastAsia="ru-RU"/>
        </w:rPr>
        <w:t>әне оны қарау тәртібі;</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Микрокредит беру туралы шарт жасасу тәртібі. Ломбардта заттарды кепілге қою туралы шарт (кепіл билеті)</w:t>
      </w:r>
      <w:r>
        <w:rPr>
          <w:rFonts w:ascii="Times New Roman" w:eastAsia="Times New Roman" w:hAnsi="Times New Roman" w:cs="Times New Roman"/>
          <w:sz w:val="28"/>
          <w:szCs w:val="28"/>
          <w:lang w:val="kk-KZ" w:eastAsia="ru-RU"/>
        </w:rPr>
        <w:t xml:space="preserve"> </w:t>
      </w:r>
      <w:r w:rsidRPr="00A42141">
        <w:rPr>
          <w:rFonts w:ascii="Times New Roman" w:eastAsia="Times New Roman" w:hAnsi="Times New Roman" w:cs="Times New Roman"/>
          <w:sz w:val="28"/>
          <w:szCs w:val="28"/>
          <w:lang w:eastAsia="ru-RU"/>
        </w:rPr>
        <w:t>жасасу тәртібі;</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Микрокредит берудің шекті сомалары мен мерзімдері;</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Берілетін микрокредиттер бойынша сыйақы мөлшерлемелерінің шекті шамалары;</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Берілген микрокредиттер бойынша сыйақы төлеу тәртібі;</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Ломбард қабылдайтын қамтамасыз етуге қойылатын талаптар;</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Берілетін микрокредиттер бойынша жылдық тиімді сыйақы мөлшерлемесін есептеу ережесі;</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Микрокредитті өтеу әдістері;</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Ережеге өзгерістер мен толықтырулар енгізу;</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Дауларды шешу тәртібі;</w:t>
      </w:r>
    </w:p>
    <w:p w:rsidR="0032033B" w:rsidRPr="00A42141" w:rsidRDefault="00A42141" w:rsidP="00A42141">
      <w:pPr>
        <w:pStyle w:val="a3"/>
        <w:numPr>
          <w:ilvl w:val="0"/>
          <w:numId w:val="4"/>
        </w:numPr>
        <w:jc w:val="both"/>
        <w:rPr>
          <w:rFonts w:ascii="Times New Roman" w:hAnsi="Times New Roman" w:cs="Times New Roman"/>
          <w:sz w:val="28"/>
          <w:szCs w:val="28"/>
          <w:lang w:val="kk-KZ"/>
        </w:rPr>
      </w:pPr>
      <w:proofErr w:type="gramStart"/>
      <w:r w:rsidRPr="00A42141">
        <w:rPr>
          <w:rFonts w:ascii="Times New Roman" w:eastAsia="Times New Roman" w:hAnsi="Times New Roman" w:cs="Times New Roman"/>
          <w:sz w:val="28"/>
          <w:szCs w:val="28"/>
          <w:lang w:eastAsia="ru-RU"/>
        </w:rPr>
        <w:t>Бас</w:t>
      </w:r>
      <w:proofErr w:type="gramEnd"/>
      <w:r w:rsidRPr="00A42141">
        <w:rPr>
          <w:rFonts w:ascii="Times New Roman" w:eastAsia="Times New Roman" w:hAnsi="Times New Roman" w:cs="Times New Roman"/>
          <w:sz w:val="28"/>
          <w:szCs w:val="28"/>
          <w:lang w:eastAsia="ru-RU"/>
        </w:rPr>
        <w:t>қа шарттар.</w:t>
      </w:r>
    </w:p>
    <w:p w:rsidR="00A42141" w:rsidRDefault="00A42141" w:rsidP="00A42141">
      <w:pPr>
        <w:pStyle w:val="a3"/>
        <w:ind w:left="1068"/>
        <w:jc w:val="both"/>
        <w:rPr>
          <w:rFonts w:ascii="Times New Roman" w:eastAsia="Times New Roman" w:hAnsi="Times New Roman" w:cs="Times New Roman"/>
          <w:sz w:val="28"/>
          <w:szCs w:val="28"/>
          <w:lang w:val="kk-KZ" w:eastAsia="ru-RU"/>
        </w:rPr>
      </w:pP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1.2. Ломбардтың өтініш берушісі осы Ережелермен танысуға міндетті, олар көруге болатын жерде</w:t>
      </w:r>
      <w:r w:rsidRPr="00A42141">
        <w:rPr>
          <w:rFonts w:ascii="Times New Roman" w:hAnsi="Times New Roman" w:cs="Times New Roman"/>
          <w:sz w:val="28"/>
          <w:szCs w:val="28"/>
          <w:lang w:val="kk-KZ"/>
        </w:rPr>
        <w:t xml:space="preserve"> </w:t>
      </w:r>
      <w:r w:rsidRPr="00A42141">
        <w:rPr>
          <w:rFonts w:ascii="Times New Roman" w:hAnsi="Times New Roman" w:cs="Times New Roman"/>
          <w:sz w:val="28"/>
          <w:szCs w:val="28"/>
          <w:lang w:val="kk-KZ"/>
        </w:rPr>
        <w:t>орналастырылады, сондай-ақ https://rakhat-nesie.kz</w:t>
      </w:r>
      <w:r w:rsidRPr="00A42141">
        <w:rPr>
          <w:rFonts w:ascii="Times New Roman" w:hAnsi="Times New Roman" w:cs="Times New Roman"/>
          <w:sz w:val="28"/>
          <w:szCs w:val="28"/>
          <w:lang w:val="kk-KZ"/>
        </w:rPr>
        <w:t xml:space="preserve"> </w:t>
      </w:r>
      <w:r>
        <w:rPr>
          <w:rFonts w:ascii="Times New Roman" w:hAnsi="Times New Roman" w:cs="Times New Roman"/>
          <w:sz w:val="28"/>
          <w:szCs w:val="28"/>
          <w:lang w:val="kk-KZ"/>
        </w:rPr>
        <w:t>интернет-сайтта</w:t>
      </w:r>
      <w:r w:rsidRPr="00A42141">
        <w:rPr>
          <w:rFonts w:ascii="Times New Roman" w:hAnsi="Times New Roman" w:cs="Times New Roman"/>
          <w:sz w:val="28"/>
          <w:szCs w:val="28"/>
          <w:lang w:val="kk-KZ"/>
        </w:rPr>
        <w:t>.</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lastRenderedPageBreak/>
        <w:t>1.3. Микрокредит беруге өтінішті төменде көрсетілген барлық шарттарды қанағаттандыратын өтініш беруші ломбардқа бере алады:</w:t>
      </w:r>
    </w:p>
    <w:p w:rsidR="00A42141" w:rsidRPr="00A42141" w:rsidRDefault="00A42141" w:rsidP="00A42141">
      <w:pPr>
        <w:pStyle w:val="a3"/>
        <w:ind w:left="1068"/>
        <w:jc w:val="both"/>
        <w:rPr>
          <w:rFonts w:ascii="Times New Roman" w:hAnsi="Times New Roman" w:cs="Times New Roman"/>
          <w:sz w:val="28"/>
          <w:szCs w:val="28"/>
          <w:lang w:val="kk-KZ"/>
        </w:rPr>
      </w:pPr>
    </w:p>
    <w:p w:rsid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Қазақстан Республикасының азаматтығы бар адам не Қазақстан Республикасында тұрақты тұратын шетел азаматы (микрокредит беруге өтініш берген күннен бастап кемінде 1 (бір) жыл қолданылу мерзімі бар тұруға</w:t>
      </w:r>
      <w:r>
        <w:rPr>
          <w:rFonts w:ascii="Times New Roman" w:hAnsi="Times New Roman" w:cs="Times New Roman"/>
          <w:sz w:val="28"/>
          <w:szCs w:val="28"/>
          <w:lang w:val="kk-KZ"/>
        </w:rPr>
        <w:t xml:space="preserve">, ықтиярхаты бар шетел азаматы); </w:t>
      </w:r>
    </w:p>
    <w:p w:rsidR="00A42141" w:rsidRPr="00A42141" w:rsidRDefault="00A42141" w:rsidP="00A42141">
      <w:pPr>
        <w:pStyle w:val="a3"/>
        <w:ind w:left="10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42141">
        <w:rPr>
          <w:rFonts w:ascii="Times New Roman" w:hAnsi="Times New Roman" w:cs="Times New Roman"/>
          <w:sz w:val="28"/>
          <w:szCs w:val="28"/>
          <w:lang w:val="kk-KZ"/>
        </w:rPr>
        <w:t xml:space="preserve">микрокредит беруге өтініш берген сәтте кемінде 18 </w:t>
      </w:r>
      <w:r>
        <w:rPr>
          <w:rFonts w:ascii="Times New Roman" w:hAnsi="Times New Roman" w:cs="Times New Roman"/>
          <w:sz w:val="28"/>
          <w:szCs w:val="28"/>
          <w:lang w:val="kk-KZ"/>
        </w:rPr>
        <w:t>жасқа толған</w:t>
      </w:r>
      <w:r w:rsidRPr="00A42141">
        <w:rPr>
          <w:rFonts w:ascii="Times New Roman" w:hAnsi="Times New Roman" w:cs="Times New Roman"/>
          <w:sz w:val="28"/>
          <w:szCs w:val="28"/>
          <w:lang w:val="kk-KZ"/>
        </w:rPr>
        <w:t xml:space="preserve"> адам;</w:t>
      </w:r>
    </w:p>
    <w:p w:rsid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беруге өтініш берген кезде 80 жасқа толмаған адам.</w:t>
      </w:r>
    </w:p>
    <w:p w:rsidR="00A42141" w:rsidRDefault="00A42141" w:rsidP="00A42141">
      <w:pPr>
        <w:pStyle w:val="a3"/>
        <w:ind w:left="1068"/>
        <w:jc w:val="both"/>
        <w:rPr>
          <w:rFonts w:ascii="Times New Roman" w:hAnsi="Times New Roman" w:cs="Times New Roman"/>
          <w:sz w:val="28"/>
          <w:szCs w:val="28"/>
          <w:lang w:val="kk-KZ"/>
        </w:rPr>
      </w:pPr>
    </w:p>
    <w:p w:rsidR="00A42141" w:rsidRPr="00A42141" w:rsidRDefault="00A42141" w:rsidP="00A42141">
      <w:pPr>
        <w:pStyle w:val="a3"/>
        <w:numPr>
          <w:ilvl w:val="0"/>
          <w:numId w:val="5"/>
        </w:numPr>
        <w:jc w:val="both"/>
        <w:rPr>
          <w:rFonts w:ascii="Times New Roman" w:hAnsi="Times New Roman" w:cs="Times New Roman"/>
          <w:b/>
          <w:sz w:val="28"/>
          <w:szCs w:val="28"/>
          <w:lang w:val="kk-KZ"/>
        </w:rPr>
      </w:pPr>
      <w:r w:rsidRPr="00A42141">
        <w:rPr>
          <w:rFonts w:ascii="Times New Roman" w:hAnsi="Times New Roman" w:cs="Times New Roman"/>
          <w:b/>
          <w:sz w:val="28"/>
          <w:szCs w:val="28"/>
          <w:lang w:val="kk-KZ"/>
        </w:rPr>
        <w:t>Микрокредит беруге өтініш беру тәртібі және оны қарау тәртібі</w:t>
      </w:r>
    </w:p>
    <w:p w:rsidR="00A42141" w:rsidRPr="00A42141" w:rsidRDefault="00A42141" w:rsidP="00A42141">
      <w:pPr>
        <w:pStyle w:val="a3"/>
        <w:ind w:left="1068"/>
        <w:jc w:val="both"/>
        <w:rPr>
          <w:rFonts w:ascii="Times New Roman" w:hAnsi="Times New Roman" w:cs="Times New Roman"/>
          <w:sz w:val="28"/>
          <w:szCs w:val="28"/>
          <w:lang w:val="kk-KZ"/>
        </w:rPr>
      </w:pP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2.1. Өтініш беруші ломбардқа жүгінген кезде Ломбард өкілі өтініш берушіге микрокредит беру шарттары, микрокредит беру туралы шарт, ломбардтағы заттарды кепілге қою туралы шарт туралы толық және анық ақпарат бере отырып, консультация жүргізеді, атап айтқанда:</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беру шарттары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беру тәртібі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беру туралы шарттың, ломбардтағы заттарды кепілге қою туралы шарттың (кепіл билетінің)</w:t>
      </w:r>
      <w:r w:rsidR="00EB0DD6">
        <w:rPr>
          <w:rFonts w:ascii="Times New Roman" w:hAnsi="Times New Roman" w:cs="Times New Roman"/>
          <w:sz w:val="28"/>
          <w:szCs w:val="28"/>
          <w:lang w:val="kk-KZ"/>
        </w:rPr>
        <w:t xml:space="preserve"> </w:t>
      </w:r>
      <w:r w:rsidRPr="00A42141">
        <w:rPr>
          <w:rFonts w:ascii="Times New Roman" w:hAnsi="Times New Roman" w:cs="Times New Roman"/>
          <w:sz w:val="28"/>
          <w:szCs w:val="28"/>
          <w:lang w:val="kk-KZ"/>
        </w:rPr>
        <w:t>талаптары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микрокредитті алуға, қызмет көрсетуге және өтеуге (қайтаруға) байланысты төлемдер туралы, оның ішінде микрокредит, сыйақы және тұрақсыздық айыбы сомасын төлеу тәртібі мен шарттары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өтініш берушінің, Қарыз алушының, кепіл берушінің, ломбардтың құқықтары мен міндеттері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беру туралы шарт, ломбардтағы заттарды кепілге қою туралы шарт бойынша міндеттемелерді бұзғаны үшін тараптардың жауапкершілігі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беру құпиясына кепілдік беру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және кепіл заты бойынша міндеттемелердің орындалуын қамтамасыз етуге қойылатын талаптар туралы;</w:t>
      </w:r>
    </w:p>
    <w:p w:rsid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сондай-ақ өзге де, оның ішінде өтініш берушіні қызықтыратын микрокредиттеу тәртібі мен шарттары туралы мәліметтер.</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2.2. Ломбард жоғарыда көрсетілген іс-шаралар тізбесін міндетті түрде тіркеуді жүзеге асырады, ол микрокредит беру туралы шарт бойынша өтініш берушінің кредиттік досьесіне қоса тіркеледі.</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2.3. Микрокредит беру үшін жүгінген кезде өтініш беруші ломбардқа оның әрекет қабілеттілігінен айырылмағанына және шектелмегеніне, қорғаншылықта, қамқоршылықта және патронажда болмайтынына кепілдік береді.</w:t>
      </w:r>
    </w:p>
    <w:p w:rsid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 xml:space="preserve">2.4. Өтініш беруші микрокредит беру шарттарына мүдделі болған кезде Ломбард өкілі өтініш берушіге микрокредит беруге өтініш беру үшін қажетті құжаттар тізбесін және ақпаратты ұсынады, </w:t>
      </w:r>
      <w:r w:rsidRPr="00C713EE">
        <w:rPr>
          <w:rFonts w:ascii="Times New Roman" w:hAnsi="Times New Roman" w:cs="Times New Roman"/>
          <w:sz w:val="28"/>
          <w:szCs w:val="28"/>
          <w:lang w:val="kk-KZ"/>
        </w:rPr>
        <w:lastRenderedPageBreak/>
        <w:t>сондай-ақ микрокредит беруге өтінішті толтыру үшін қажетті ақпаратты сұратады.</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2.5. Ломбард өкілі өтініш берушіні өтініш беруші бойынша ақпаратты ұсынуға, алуға келісім нысандарымен кредиттік бюроларда, оның ішінде мемлекеттің қатысуымен кредиттік бюрода – "Мемлекеттік кредиттік бюро" АҚ (бұдан әрі – МКБ деп аталады), "Бірінші кредиттік бюро" ЖШС (бұдан әрі – "БКБ" ЖШС деп аталады), коммерциялық емес акционерлік қоғамда "Азаматтарға арналған үкімет" мемлекеттік корпорациясы " (бұдан әрі деп аталады – "Азаматтарға арналған үкімет "МК" КЕАҚ), кірістерді айқындайтын Дербес деректер мен мәліметтерді ашуға және алуға, қарыз алушы туралы ақпаратты ішкі істер органдарына беруге келісуге, кредиттік есепті алушыға және ішкі істер органдарына кредиттік есепті беруге келісуге, сондай-ақ қажет болған жағдайда ломбардтың ішкі талаптарына сәйкес қосымша құжаттар</w:t>
      </w:r>
      <w:r>
        <w:rPr>
          <w:rFonts w:ascii="Times New Roman" w:hAnsi="Times New Roman" w:cs="Times New Roman"/>
          <w:sz w:val="28"/>
          <w:szCs w:val="28"/>
          <w:lang w:val="kk-KZ"/>
        </w:rPr>
        <w:t>ымен</w:t>
      </w:r>
      <w:r w:rsidRPr="00C713EE">
        <w:rPr>
          <w:rFonts w:ascii="Times New Roman" w:hAnsi="Times New Roman" w:cs="Times New Roman"/>
          <w:sz w:val="28"/>
          <w:szCs w:val="28"/>
          <w:lang w:val="kk-KZ"/>
        </w:rPr>
        <w:t xml:space="preserve"> </w:t>
      </w:r>
      <w:r w:rsidRPr="00C713EE">
        <w:rPr>
          <w:rFonts w:ascii="Times New Roman" w:hAnsi="Times New Roman" w:cs="Times New Roman"/>
          <w:sz w:val="28"/>
          <w:szCs w:val="28"/>
          <w:lang w:val="kk-KZ"/>
        </w:rPr>
        <w:t>таныстырады. Өтініш беруші көрсетілген құжаттардағы ақпаратпен танысады және оларға қол қояды.</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2.6. Микрокредит алу үшін өтініш беруші ломбардқа береді:</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 микрокредит беруге өтініш;</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 Клиенттің жеке басын куәландыратын құжат-жеке куәлік немесе паспорт (Тегі, Аты, Әкесінің аты (бар болса), жеке сәйкестендіру нөмірі, туған күні, туған жері, құжаттың нөмірі, беру органы, берілген күні және құжаттың қолданылу мерзімі қамтылған Клиенттің жеке басын куәландыратын құжат туралы ақпарат). Қазақстан Республикасының аумағында тұрақты тұратын шетелдік азамат Шетелдіктің тұруға ықтиярхат береді;</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 болған жағдайда мүлікке меншік құқығын растайтын құжаттар (меншік құқығы тіркеуге жатпайтын мүлік үшін);</w:t>
      </w:r>
    </w:p>
    <w:p w:rsid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 Қазақстан Республикасы заңдарының нормаларына тыйым салмайтын басқа да құжаттар мен мәліметтер.</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2.7. Микрокредит беруге арналған өтінішке қол қоя отырып, өтініш беруші осы Қағидалармен танысқанын және келісетінін растайды және ломбардқа өзінің дербес деректерін жинауға және өңдеуге өзінің келісімін береді, ол оны еркін, дербес және өз мүддесі үшін ломбард өкіліне ауызша және жазбаша нысанда береді.</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2.8. Ломбард өкілі өтініш берушіге микрокредит беруге өтінішті және өтініш беруші ұсынған құжаттарды тексеру микрокредитті міндетті мақұлдауды көздемейтінін және микрокредит беру туралы шешімді Ломбард өтініш беруші ұсынған оның төлем қабілеттілігі мен кредит қабілеттілігі туралы мәліметтерді тексеру және бағалау нәтижелері негізінде қабылдайтынын хабарлайды.</w:t>
      </w:r>
    </w:p>
    <w:p w:rsid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 xml:space="preserve">2.9. Ломбард өкілінің микрокредит беруге өтінішті қарауға қабылдауы, сондай-ақ өтініш берушінің ықтимал шығыстары (микрокредит беруге өтініш беру үшін қажетті құжаттарды ресімдеуге, оның ішінде құжаттардың көшірмелерін және т. б.) ломбардтың микрокредит беру туралы шарт жасасуға, микрокредит беруге, ломбардта заттар кепілі туралы шарт жасасуға (кепіл билеті) </w:t>
      </w:r>
      <w:r w:rsidRPr="00C713EE">
        <w:rPr>
          <w:rFonts w:ascii="Times New Roman" w:hAnsi="Times New Roman" w:cs="Times New Roman"/>
          <w:sz w:val="28"/>
          <w:szCs w:val="28"/>
          <w:lang w:val="kk-KZ"/>
        </w:rPr>
        <w:lastRenderedPageBreak/>
        <w:t>міндеттемелеріне немесе өтініш беруші шеккен шығындарды өтеу</w:t>
      </w:r>
      <w:r w:rsidR="004E6E3E" w:rsidRPr="004E6E3E">
        <w:rPr>
          <w:rFonts w:ascii="Times New Roman" w:hAnsi="Times New Roman" w:cs="Times New Roman"/>
          <w:sz w:val="28"/>
          <w:szCs w:val="28"/>
          <w:lang w:val="kk-KZ"/>
        </w:rPr>
        <w:t xml:space="preserve"> </w:t>
      </w:r>
      <w:r w:rsidR="004E6E3E" w:rsidRPr="00C713EE">
        <w:rPr>
          <w:rFonts w:ascii="Times New Roman" w:hAnsi="Times New Roman" w:cs="Times New Roman"/>
          <w:sz w:val="28"/>
          <w:szCs w:val="28"/>
          <w:lang w:val="kk-KZ"/>
        </w:rPr>
        <w:t>әкеп соқпайд</w:t>
      </w:r>
      <w:r w:rsidR="004E6E3E">
        <w:rPr>
          <w:rFonts w:ascii="Times New Roman" w:hAnsi="Times New Roman" w:cs="Times New Roman"/>
          <w:sz w:val="28"/>
          <w:szCs w:val="28"/>
          <w:lang w:val="kk-KZ"/>
        </w:rPr>
        <w:t>ы</w:t>
      </w:r>
      <w:r w:rsidRPr="00C713EE">
        <w:rPr>
          <w:rFonts w:ascii="Times New Roman" w:hAnsi="Times New Roman" w:cs="Times New Roman"/>
          <w:sz w:val="28"/>
          <w:szCs w:val="28"/>
          <w:lang w:val="kk-KZ"/>
        </w:rPr>
        <w:t>.</w:t>
      </w:r>
    </w:p>
    <w:p w:rsidR="004E6E3E" w:rsidRPr="004E6E3E" w:rsidRDefault="004E6E3E" w:rsidP="004E6E3E">
      <w:pPr>
        <w:pStyle w:val="a3"/>
        <w:ind w:left="1068"/>
        <w:jc w:val="both"/>
        <w:rPr>
          <w:rFonts w:ascii="Times New Roman" w:hAnsi="Times New Roman" w:cs="Times New Roman"/>
          <w:sz w:val="28"/>
          <w:szCs w:val="28"/>
          <w:lang w:val="kk-KZ"/>
        </w:rPr>
      </w:pPr>
      <w:r w:rsidRPr="004E6E3E">
        <w:rPr>
          <w:rFonts w:ascii="Times New Roman" w:hAnsi="Times New Roman" w:cs="Times New Roman"/>
          <w:sz w:val="28"/>
          <w:szCs w:val="28"/>
          <w:lang w:val="kk-KZ"/>
        </w:rPr>
        <w:t>2.10. Микрокредит және басқа құжаттарды ұсынуға өтініштерді сараптауды кредит қабілеттілігін бағалау жөніндегі мамандар жүзеге асырады. Өтініш берушінің өз қолымен қол қойған құжаттарды ломбард өкілі тексеру жүргізу үшін ломбардтың кредит қабілеттілігін бағалау жөніндегі маманына (бұдан әрі – кредит қабілеттілігін бағалау жөніндегі маман деп аталады) береді. Өтініш беруші туралы деректердің негізінде микрокредиттік скоринг жүйесімен ("Мемлекеттік кредиттік бюро" АҚ (МКБ), "Бірінші кредиттік бюро" ЖШС (БКБ), "Азаматтарға арналған үкімет "МК" КЕАҚ-ға сұрау салу) өтініш берушінің төлем қабілеттілігін бағалау жүргізіледі, микрокредиттің барынша ықтимал сомасы, микрокредитті өтеу мерзімі (қайтару мерзімі) есептеледі. Ұсынылған құжаттарды несиелік бағалау мамандары мұқият талдайды.</w:t>
      </w:r>
    </w:p>
    <w:p w:rsidR="004E6E3E" w:rsidRPr="004E6E3E" w:rsidRDefault="004E6E3E" w:rsidP="004E6E3E">
      <w:pPr>
        <w:pStyle w:val="a3"/>
        <w:ind w:left="1068"/>
        <w:jc w:val="both"/>
        <w:rPr>
          <w:rFonts w:ascii="Times New Roman" w:hAnsi="Times New Roman" w:cs="Times New Roman"/>
          <w:sz w:val="28"/>
          <w:szCs w:val="28"/>
          <w:lang w:val="kk-KZ"/>
        </w:rPr>
      </w:pPr>
      <w:r w:rsidRPr="004E6E3E">
        <w:rPr>
          <w:rFonts w:ascii="Times New Roman" w:hAnsi="Times New Roman" w:cs="Times New Roman"/>
          <w:sz w:val="28"/>
          <w:szCs w:val="28"/>
          <w:lang w:val="kk-KZ"/>
        </w:rPr>
        <w:t>2.11. Құжаттарды тексеру және талдау нәтижелері бойынша кредит қабілеттілігін бағалау жөніндегі мамандар микрокредитті қайтармаудың ең төменгі қолайлы тәуекелі бар өтініштерді мақұлдайды.</w:t>
      </w:r>
    </w:p>
    <w:p w:rsidR="004E6E3E" w:rsidRDefault="004E6E3E" w:rsidP="005133E8">
      <w:pPr>
        <w:pStyle w:val="a3"/>
        <w:ind w:left="1068"/>
        <w:jc w:val="both"/>
        <w:rPr>
          <w:rFonts w:ascii="Times New Roman" w:hAnsi="Times New Roman" w:cs="Times New Roman"/>
          <w:sz w:val="28"/>
          <w:szCs w:val="28"/>
          <w:lang w:val="en-US"/>
        </w:rPr>
      </w:pPr>
      <w:r w:rsidRPr="004E6E3E">
        <w:rPr>
          <w:rFonts w:ascii="Times New Roman" w:hAnsi="Times New Roman" w:cs="Times New Roman"/>
          <w:sz w:val="28"/>
          <w:szCs w:val="28"/>
          <w:lang w:val="kk-KZ"/>
        </w:rPr>
        <w:t>2.12. Ломбард қолданыстағы заңнамаға сәйкес өтініш беруші хабарлаған кез келген ақпаратты тексеру құқығын</w:t>
      </w:r>
      <w:r w:rsidR="005133E8">
        <w:rPr>
          <w:rFonts w:ascii="Times New Roman" w:hAnsi="Times New Roman" w:cs="Times New Roman"/>
          <w:sz w:val="28"/>
          <w:szCs w:val="28"/>
          <w:lang w:val="kk-KZ"/>
        </w:rPr>
        <w:t xml:space="preserve"> өзіне қалдырады. Ломбард өкілі,</w:t>
      </w:r>
      <w:r w:rsidRPr="004E6E3E">
        <w:rPr>
          <w:rFonts w:ascii="Times New Roman" w:hAnsi="Times New Roman" w:cs="Times New Roman"/>
          <w:sz w:val="28"/>
          <w:szCs w:val="28"/>
          <w:lang w:val="kk-KZ"/>
        </w:rPr>
        <w:t xml:space="preserve"> өтініш беруші</w:t>
      </w:r>
      <w:r w:rsidR="005133E8">
        <w:rPr>
          <w:rFonts w:ascii="Times New Roman" w:hAnsi="Times New Roman" w:cs="Times New Roman"/>
          <w:sz w:val="28"/>
          <w:szCs w:val="28"/>
          <w:lang w:val="kk-KZ"/>
        </w:rPr>
        <w:t>нің</w:t>
      </w:r>
      <w:r w:rsidRPr="004E6E3E">
        <w:rPr>
          <w:rFonts w:ascii="Times New Roman" w:hAnsi="Times New Roman" w:cs="Times New Roman"/>
          <w:sz w:val="28"/>
          <w:szCs w:val="28"/>
          <w:lang w:val="kk-KZ"/>
        </w:rPr>
        <w:t xml:space="preserve"> микрокредиттеу бойынша міндеттемелердің орындалуын қамтамасыз ету ретінде </w:t>
      </w:r>
      <w:r w:rsidR="005133E8" w:rsidRPr="004E6E3E">
        <w:rPr>
          <w:rFonts w:ascii="Times New Roman" w:hAnsi="Times New Roman" w:cs="Times New Roman"/>
          <w:sz w:val="28"/>
          <w:szCs w:val="28"/>
          <w:lang w:val="kk-KZ"/>
        </w:rPr>
        <w:t>ұсынғысы келетін кепіл затын тексереді</w:t>
      </w:r>
      <w:r w:rsidR="005133E8">
        <w:rPr>
          <w:rFonts w:ascii="Times New Roman" w:hAnsi="Times New Roman" w:cs="Times New Roman"/>
          <w:sz w:val="28"/>
          <w:szCs w:val="28"/>
          <w:lang w:val="kk-KZ"/>
        </w:rPr>
        <w:t>.</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2.13. Ұсынылған құжаттарды тексеру нәтижелері бойынша кредит қабілеттілігін бағалау жөніндегі мамандардың қорытындысы: микрокредит беруге арналған өтінішті қанағаттандыру туралы не осы өтінішті қанағаттандырудан бас тарту туралы кредит қабілеттілігін бағалау жөніндегі мамандар ломбард өкіліне ауызша не жазбаша нысанда береді.</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2.14. Кредитке қабілеттілікті бағалау жөніндегі мамандар микрокредит беруге өтінішті және қажетті құжаттарды алған сәттен бастап ақылға қонымды мерзім ішінде микрокредит беруге өтінішті қанағаттандыру туралы не осы өтінішті қанағаттандырудан бас тарту туралы шешім қабылдайды.</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xml:space="preserve">2.15. Микрокредит беруге өтініш мақұлданған жағдайда ломбард өкілі өтініш берушіге микрокредиттің белгіленген сомасын және өтеу мерзімін (қайтару мерзімін) хабарлайды, ол өтініш беруші сұратқан сомамен және мерзіммен сәйкес келмеуі мүмкін. </w:t>
      </w:r>
      <w:proofErr w:type="gramStart"/>
      <w:r w:rsidRPr="009F57D5">
        <w:rPr>
          <w:rFonts w:ascii="Times New Roman" w:hAnsi="Times New Roman" w:cs="Times New Roman"/>
          <w:sz w:val="28"/>
          <w:szCs w:val="28"/>
          <w:lang w:val="en-US"/>
        </w:rPr>
        <w:t>Өтініш беруші микрокредит талаптарымен келіскен жағдайда, өтініш беруші микрокредит беру туралы шарт, ломбардта заттар кепілі туралы шарт (кепіл билеті) жасасу үшін қосымша құжаттар мен кепіл нысанасын ұсынуға міндетті.</w:t>
      </w:r>
      <w:proofErr w:type="gramEnd"/>
    </w:p>
    <w:p w:rsid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xml:space="preserve">2.16. Ломбард өкілінің кепіл нысанасын қарау, бағалау және кепіл берушінің консультациялары жөніндегі іс-әрекеттері кепіл берушінің ломбардта заттар кепілі туралы шарт (кепіл билеті) </w:t>
      </w:r>
      <w:r w:rsidRPr="009F57D5">
        <w:rPr>
          <w:rFonts w:ascii="Times New Roman" w:hAnsi="Times New Roman" w:cs="Times New Roman"/>
          <w:sz w:val="28"/>
          <w:szCs w:val="28"/>
          <w:lang w:val="en-US"/>
        </w:rPr>
        <w:lastRenderedPageBreak/>
        <w:t>жасасуды және микрокредит беруді талап етуі үшін негіз болып табылмайды.</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2.17. Ломбард мынадай негіздердің кез келгені болған кезде микрокредит беруден бас тартуға құқылы:</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Өтініш беруші қойылатын талаптарға сәйкес келмейді;</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Өтініш беруші осы Қағидаларда көрсетілген қажетті құжаттарды ұсынбаған;</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xml:space="preserve">- </w:t>
      </w:r>
      <w:proofErr w:type="gramStart"/>
      <w:r w:rsidRPr="009F57D5">
        <w:rPr>
          <w:rFonts w:ascii="Times New Roman" w:hAnsi="Times New Roman" w:cs="Times New Roman"/>
          <w:sz w:val="28"/>
          <w:szCs w:val="28"/>
          <w:lang w:val="en-US"/>
        </w:rPr>
        <w:t>кепіл</w:t>
      </w:r>
      <w:proofErr w:type="gramEnd"/>
      <w:r w:rsidRPr="009F57D5">
        <w:rPr>
          <w:rFonts w:ascii="Times New Roman" w:hAnsi="Times New Roman" w:cs="Times New Roman"/>
          <w:sz w:val="28"/>
          <w:szCs w:val="28"/>
          <w:lang w:val="en-US"/>
        </w:rPr>
        <w:t xml:space="preserve"> заты қойылатын талаптарға сәйкес келмейді;</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xml:space="preserve">- </w:t>
      </w:r>
      <w:proofErr w:type="gramStart"/>
      <w:r w:rsidRPr="009F57D5">
        <w:rPr>
          <w:rFonts w:ascii="Times New Roman" w:hAnsi="Times New Roman" w:cs="Times New Roman"/>
          <w:sz w:val="28"/>
          <w:szCs w:val="28"/>
          <w:lang w:val="en-US"/>
        </w:rPr>
        <w:t>ломбардтың</w:t>
      </w:r>
      <w:proofErr w:type="gramEnd"/>
      <w:r w:rsidRPr="009F57D5">
        <w:rPr>
          <w:rFonts w:ascii="Times New Roman" w:hAnsi="Times New Roman" w:cs="Times New Roman"/>
          <w:sz w:val="28"/>
          <w:szCs w:val="28"/>
          <w:lang w:val="en-US"/>
        </w:rPr>
        <w:t xml:space="preserve"> өтініш берушіден теріс кредиттік тарих туралы мәліметтерді алуы;</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Қазақстан Республикасының азаматы не Қазақстан Республикасында тұрақты тұратын шетел азаматы болып табылмайтын тұлға (микрокредит беруге өтініш берген күннен бастап кемінде 1 (бір) жыл қолданылу мерзімі бар тұруға ықтиярхаты бар шетел азаматы);</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xml:space="preserve">- </w:t>
      </w:r>
      <w:proofErr w:type="gramStart"/>
      <w:r w:rsidRPr="009F57D5">
        <w:rPr>
          <w:rFonts w:ascii="Times New Roman" w:hAnsi="Times New Roman" w:cs="Times New Roman"/>
          <w:sz w:val="28"/>
          <w:szCs w:val="28"/>
          <w:lang w:val="en-US"/>
        </w:rPr>
        <w:t>микрокредит</w:t>
      </w:r>
      <w:proofErr w:type="gramEnd"/>
      <w:r w:rsidRPr="009F57D5">
        <w:rPr>
          <w:rFonts w:ascii="Times New Roman" w:hAnsi="Times New Roman" w:cs="Times New Roman"/>
          <w:sz w:val="28"/>
          <w:szCs w:val="28"/>
          <w:lang w:val="en-US"/>
        </w:rPr>
        <w:t xml:space="preserve"> беруге өтініш берген кезде 18 жасқа толмаған адам;</w:t>
      </w:r>
    </w:p>
    <w:p w:rsidR="009F57D5" w:rsidRPr="009F57D5" w:rsidRDefault="009F57D5" w:rsidP="009F57D5">
      <w:pPr>
        <w:pStyle w:val="a3"/>
        <w:ind w:left="1068"/>
        <w:jc w:val="both"/>
        <w:rPr>
          <w:rFonts w:ascii="Times New Roman" w:hAnsi="Times New Roman" w:cs="Times New Roman"/>
          <w:sz w:val="28"/>
          <w:szCs w:val="28"/>
        </w:rPr>
      </w:pPr>
      <w:r w:rsidRPr="009F57D5">
        <w:rPr>
          <w:rFonts w:ascii="Times New Roman" w:hAnsi="Times New Roman" w:cs="Times New Roman"/>
          <w:sz w:val="28"/>
          <w:szCs w:val="28"/>
        </w:rPr>
        <w:t xml:space="preserve">- микрокредит беруге өтініш берген кезде адам 80 </w:t>
      </w:r>
      <w:proofErr w:type="gramStart"/>
      <w:r w:rsidRPr="009F57D5">
        <w:rPr>
          <w:rFonts w:ascii="Times New Roman" w:hAnsi="Times New Roman" w:cs="Times New Roman"/>
          <w:sz w:val="28"/>
          <w:szCs w:val="28"/>
        </w:rPr>
        <w:t>жас</w:t>
      </w:r>
      <w:proofErr w:type="gramEnd"/>
      <w:r w:rsidRPr="009F57D5">
        <w:rPr>
          <w:rFonts w:ascii="Times New Roman" w:hAnsi="Times New Roman" w:cs="Times New Roman"/>
          <w:sz w:val="28"/>
          <w:szCs w:val="28"/>
        </w:rPr>
        <w:t>қа толған;</w:t>
      </w:r>
    </w:p>
    <w:p w:rsidR="009F57D5" w:rsidRPr="009F57D5" w:rsidRDefault="009F57D5" w:rsidP="009F57D5">
      <w:pPr>
        <w:pStyle w:val="a3"/>
        <w:ind w:left="1068"/>
        <w:jc w:val="both"/>
        <w:rPr>
          <w:rFonts w:ascii="Times New Roman" w:hAnsi="Times New Roman" w:cs="Times New Roman"/>
          <w:sz w:val="28"/>
          <w:szCs w:val="28"/>
        </w:rPr>
      </w:pPr>
      <w:r w:rsidRPr="009F57D5">
        <w:rPr>
          <w:rFonts w:ascii="Times New Roman" w:hAnsi="Times New Roman" w:cs="Times New Roman"/>
          <w:sz w:val="28"/>
          <w:szCs w:val="28"/>
        </w:rPr>
        <w:t xml:space="preserve">- адам микрокредит беруге арналған өтініште дұрыс емес немесе толық </w:t>
      </w:r>
      <w:proofErr w:type="gramStart"/>
      <w:r w:rsidRPr="009F57D5">
        <w:rPr>
          <w:rFonts w:ascii="Times New Roman" w:hAnsi="Times New Roman" w:cs="Times New Roman"/>
          <w:sz w:val="28"/>
          <w:szCs w:val="28"/>
        </w:rPr>
        <w:t>емес</w:t>
      </w:r>
      <w:proofErr w:type="gramEnd"/>
      <w:r w:rsidRPr="009F57D5">
        <w:rPr>
          <w:rFonts w:ascii="Times New Roman" w:hAnsi="Times New Roman" w:cs="Times New Roman"/>
          <w:sz w:val="28"/>
          <w:szCs w:val="28"/>
        </w:rPr>
        <w:t xml:space="preserve"> ақпарат ұсынды, қажетті құжаттарды ұсынбады немесе толық көлемде ұсынбады;</w:t>
      </w:r>
    </w:p>
    <w:p w:rsidR="009F57D5" w:rsidRPr="009F57D5" w:rsidRDefault="009F57D5" w:rsidP="009F57D5">
      <w:pPr>
        <w:pStyle w:val="a3"/>
        <w:ind w:left="1068"/>
        <w:jc w:val="both"/>
        <w:rPr>
          <w:rFonts w:ascii="Times New Roman" w:hAnsi="Times New Roman" w:cs="Times New Roman"/>
          <w:sz w:val="28"/>
          <w:szCs w:val="28"/>
        </w:rPr>
      </w:pPr>
      <w:r w:rsidRPr="009F57D5">
        <w:rPr>
          <w:rFonts w:ascii="Times New Roman" w:hAnsi="Times New Roman" w:cs="Times New Roman"/>
          <w:sz w:val="28"/>
          <w:szCs w:val="28"/>
        </w:rPr>
        <w:t xml:space="preserve">- </w:t>
      </w:r>
      <w:proofErr w:type="gramStart"/>
      <w:r w:rsidRPr="009F57D5">
        <w:rPr>
          <w:rFonts w:ascii="Times New Roman" w:hAnsi="Times New Roman" w:cs="Times New Roman"/>
          <w:sz w:val="28"/>
          <w:szCs w:val="28"/>
        </w:rPr>
        <w:t>адам</w:t>
      </w:r>
      <w:proofErr w:type="gramEnd"/>
      <w:r w:rsidRPr="009F57D5">
        <w:rPr>
          <w:rFonts w:ascii="Times New Roman" w:hAnsi="Times New Roman" w:cs="Times New Roman"/>
          <w:sz w:val="28"/>
          <w:szCs w:val="28"/>
        </w:rPr>
        <w:t>ға қатысты беделі және оның қаржылық жағдайы туралы теріс ақпарат алынды;</w:t>
      </w:r>
    </w:p>
    <w:p w:rsidR="009F57D5" w:rsidRPr="009F57D5" w:rsidRDefault="009F57D5" w:rsidP="009F57D5">
      <w:pPr>
        <w:pStyle w:val="a3"/>
        <w:ind w:left="1068"/>
        <w:jc w:val="both"/>
        <w:rPr>
          <w:rFonts w:ascii="Times New Roman" w:hAnsi="Times New Roman" w:cs="Times New Roman"/>
          <w:sz w:val="28"/>
          <w:szCs w:val="28"/>
        </w:rPr>
      </w:pPr>
      <w:r w:rsidRPr="009F57D5">
        <w:rPr>
          <w:rFonts w:ascii="Times New Roman" w:hAnsi="Times New Roman" w:cs="Times New Roman"/>
          <w:sz w:val="28"/>
          <w:szCs w:val="28"/>
        </w:rPr>
        <w:t>- адамның бұрын берілген микрокредит бойынша берешегі бар;</w:t>
      </w:r>
    </w:p>
    <w:p w:rsidR="009F57D5" w:rsidRPr="009F57D5" w:rsidRDefault="009F57D5" w:rsidP="009F57D5">
      <w:pPr>
        <w:pStyle w:val="a3"/>
        <w:ind w:left="1068"/>
        <w:jc w:val="both"/>
        <w:rPr>
          <w:rFonts w:ascii="Times New Roman" w:hAnsi="Times New Roman" w:cs="Times New Roman"/>
          <w:sz w:val="28"/>
          <w:szCs w:val="28"/>
        </w:rPr>
      </w:pPr>
      <w:r w:rsidRPr="009F57D5">
        <w:rPr>
          <w:rFonts w:ascii="Times New Roman" w:hAnsi="Times New Roman" w:cs="Times New Roman"/>
          <w:sz w:val="28"/>
          <w:szCs w:val="28"/>
        </w:rPr>
        <w:t>- микрокредит беруге өтініш берген кезде адам алкогольдік немесе есірткілік масаң күйде болады;</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xml:space="preserve">- </w:t>
      </w:r>
      <w:proofErr w:type="gramStart"/>
      <w:r w:rsidRPr="009F57D5">
        <w:rPr>
          <w:rFonts w:ascii="Times New Roman" w:hAnsi="Times New Roman" w:cs="Times New Roman"/>
          <w:sz w:val="28"/>
          <w:szCs w:val="28"/>
          <w:lang w:val="en-US"/>
        </w:rPr>
        <w:t>адамның</w:t>
      </w:r>
      <w:proofErr w:type="gramEnd"/>
      <w:r w:rsidRPr="009F57D5">
        <w:rPr>
          <w:rFonts w:ascii="Times New Roman" w:hAnsi="Times New Roman" w:cs="Times New Roman"/>
          <w:sz w:val="28"/>
          <w:szCs w:val="28"/>
          <w:lang w:val="en-US"/>
        </w:rPr>
        <w:t xml:space="preserve"> өтелмеген соттылығы бар;</w:t>
      </w:r>
    </w:p>
    <w:p w:rsid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xml:space="preserve">- </w:t>
      </w:r>
      <w:proofErr w:type="gramStart"/>
      <w:r w:rsidRPr="009F57D5">
        <w:rPr>
          <w:rFonts w:ascii="Times New Roman" w:hAnsi="Times New Roman" w:cs="Times New Roman"/>
          <w:sz w:val="28"/>
          <w:szCs w:val="28"/>
          <w:lang w:val="en-US"/>
        </w:rPr>
        <w:t>адамға</w:t>
      </w:r>
      <w:proofErr w:type="gramEnd"/>
      <w:r w:rsidRPr="009F57D5">
        <w:rPr>
          <w:rFonts w:ascii="Times New Roman" w:hAnsi="Times New Roman" w:cs="Times New Roman"/>
          <w:sz w:val="28"/>
          <w:szCs w:val="28"/>
          <w:lang w:val="en-US"/>
        </w:rPr>
        <w:t xml:space="preserve"> қатысты өтініш беруші микрокредит беруге өтініш берген күнге үшінші тұлғалардың сотқа берген талап арыздары бар.</w:t>
      </w:r>
    </w:p>
    <w:p w:rsidR="004A0DDA" w:rsidRPr="004A0DDA" w:rsidRDefault="004A0DDA" w:rsidP="004A0DDA">
      <w:pPr>
        <w:pStyle w:val="a3"/>
        <w:ind w:left="1068"/>
        <w:jc w:val="both"/>
        <w:rPr>
          <w:rFonts w:ascii="Times New Roman" w:hAnsi="Times New Roman" w:cs="Times New Roman"/>
          <w:sz w:val="28"/>
          <w:szCs w:val="28"/>
          <w:lang w:val="en-US"/>
        </w:rPr>
      </w:pPr>
      <w:r w:rsidRPr="004A0DDA">
        <w:rPr>
          <w:rFonts w:ascii="Times New Roman" w:hAnsi="Times New Roman" w:cs="Times New Roman"/>
          <w:sz w:val="28"/>
          <w:szCs w:val="28"/>
          <w:lang w:val="en-US"/>
        </w:rPr>
        <w:t>2.18. Ломбардқа микрокредит беруге өтінішпен жүгінген кезде өтініш беруші бір мезгілде мынадай құжаттарды ұсынады:</w:t>
      </w:r>
    </w:p>
    <w:p w:rsidR="004A0DDA" w:rsidRPr="004A0DDA" w:rsidRDefault="004A0DDA" w:rsidP="004A0DDA">
      <w:pPr>
        <w:pStyle w:val="a3"/>
        <w:numPr>
          <w:ilvl w:val="0"/>
          <w:numId w:val="4"/>
        </w:numPr>
        <w:jc w:val="both"/>
        <w:rPr>
          <w:rFonts w:ascii="Times New Roman" w:hAnsi="Times New Roman" w:cs="Times New Roman"/>
          <w:sz w:val="28"/>
          <w:szCs w:val="28"/>
          <w:lang w:val="en-US"/>
        </w:rPr>
      </w:pPr>
      <w:r w:rsidRPr="004A0DDA">
        <w:rPr>
          <w:rFonts w:ascii="Times New Roman" w:hAnsi="Times New Roman" w:cs="Times New Roman"/>
          <w:sz w:val="28"/>
          <w:szCs w:val="28"/>
          <w:lang w:val="en-US"/>
        </w:rPr>
        <w:t>шетел азаматының жеке куәлігі немесе тұруға ықтиярхаты;</w:t>
      </w:r>
    </w:p>
    <w:p w:rsidR="004A0DDA" w:rsidRPr="004A0DDA" w:rsidRDefault="004A0DDA" w:rsidP="004A0DDA">
      <w:pPr>
        <w:pStyle w:val="a3"/>
        <w:numPr>
          <w:ilvl w:val="0"/>
          <w:numId w:val="4"/>
        </w:numPr>
        <w:ind w:left="426" w:firstLine="0"/>
        <w:jc w:val="both"/>
        <w:rPr>
          <w:rFonts w:ascii="Times New Roman" w:hAnsi="Times New Roman" w:cs="Times New Roman"/>
          <w:sz w:val="28"/>
          <w:szCs w:val="28"/>
          <w:lang w:val="en-US"/>
        </w:rPr>
      </w:pPr>
      <w:r w:rsidRPr="004A0DDA">
        <w:rPr>
          <w:rFonts w:ascii="Times New Roman" w:hAnsi="Times New Roman" w:cs="Times New Roman"/>
          <w:sz w:val="28"/>
          <w:szCs w:val="28"/>
          <w:lang w:val="en-US"/>
        </w:rPr>
        <w:t>өтініш берушінің ол туралы ақпаратты кредиттік бюроларға (мемлекет қатысатын кредиттік бюроны қоспағанда) беруге және (немесе) кредиттік бюродан кредиттік есепті беруге жазбаша келісімі;</w:t>
      </w:r>
    </w:p>
    <w:p w:rsidR="004A0DDA" w:rsidRPr="004A0DDA" w:rsidRDefault="004A0DDA" w:rsidP="004A0DDA">
      <w:pPr>
        <w:pStyle w:val="a3"/>
        <w:numPr>
          <w:ilvl w:val="0"/>
          <w:numId w:val="4"/>
        </w:numPr>
        <w:ind w:left="426" w:firstLine="0"/>
        <w:jc w:val="both"/>
        <w:rPr>
          <w:rFonts w:ascii="Times New Roman" w:hAnsi="Times New Roman" w:cs="Times New Roman"/>
          <w:sz w:val="28"/>
          <w:szCs w:val="28"/>
          <w:lang w:val="en-US"/>
        </w:rPr>
      </w:pPr>
      <w:r w:rsidRPr="004A0DDA">
        <w:rPr>
          <w:rFonts w:ascii="Times New Roman" w:hAnsi="Times New Roman" w:cs="Times New Roman"/>
          <w:sz w:val="28"/>
          <w:szCs w:val="28"/>
          <w:lang w:val="en-US"/>
        </w:rPr>
        <w:t>өтініш беруші туралы ақпаратты ішкі істер органдарына беруге жазбаша келісім, кредиттік есепті алушыға және ішкі істер органдарына кредиттік есепті беруге келісім;</w:t>
      </w:r>
    </w:p>
    <w:p w:rsidR="004A0DDA" w:rsidRPr="004A0DDA" w:rsidRDefault="004A0DDA" w:rsidP="004A0DDA">
      <w:pPr>
        <w:pStyle w:val="a3"/>
        <w:numPr>
          <w:ilvl w:val="0"/>
          <w:numId w:val="4"/>
        </w:numPr>
        <w:ind w:left="426" w:firstLine="0"/>
        <w:jc w:val="both"/>
        <w:rPr>
          <w:rFonts w:ascii="Times New Roman" w:hAnsi="Times New Roman" w:cs="Times New Roman"/>
          <w:sz w:val="28"/>
          <w:szCs w:val="28"/>
          <w:lang w:val="en-US"/>
        </w:rPr>
      </w:pPr>
      <w:r w:rsidRPr="004A0DDA">
        <w:rPr>
          <w:rFonts w:ascii="Times New Roman" w:hAnsi="Times New Roman" w:cs="Times New Roman"/>
          <w:sz w:val="28"/>
          <w:szCs w:val="28"/>
          <w:lang w:val="en-US"/>
        </w:rPr>
        <w:t>ломбардтың ол туралы ақпаратты "Азаматтарға арналған үкімет "МК" КЕАҚ-да алуына өтініш берушінің жазбаша келісімі, табыстарды айқындайтын Дербес деректер мен мәліметтерді ашуға және алуға келісімі;</w:t>
      </w:r>
    </w:p>
    <w:p w:rsidR="004A0DDA" w:rsidRPr="004A0DDA" w:rsidRDefault="004A0DDA" w:rsidP="004A0DDA">
      <w:pPr>
        <w:pStyle w:val="a3"/>
        <w:numPr>
          <w:ilvl w:val="0"/>
          <w:numId w:val="4"/>
        </w:numPr>
        <w:ind w:left="426" w:firstLine="0"/>
        <w:jc w:val="both"/>
        <w:rPr>
          <w:rFonts w:ascii="Times New Roman" w:hAnsi="Times New Roman" w:cs="Times New Roman"/>
          <w:sz w:val="28"/>
          <w:szCs w:val="28"/>
          <w:lang w:val="en-US"/>
        </w:rPr>
      </w:pPr>
      <w:proofErr w:type="gramStart"/>
      <w:r w:rsidRPr="004A0DDA">
        <w:rPr>
          <w:rFonts w:ascii="Times New Roman" w:hAnsi="Times New Roman" w:cs="Times New Roman"/>
          <w:sz w:val="28"/>
          <w:szCs w:val="28"/>
          <w:lang w:val="en-US"/>
        </w:rPr>
        <w:t>дербес</w:t>
      </w:r>
      <w:proofErr w:type="gramEnd"/>
      <w:r w:rsidRPr="004A0DDA">
        <w:rPr>
          <w:rFonts w:ascii="Times New Roman" w:hAnsi="Times New Roman" w:cs="Times New Roman"/>
          <w:sz w:val="28"/>
          <w:szCs w:val="28"/>
          <w:lang w:val="en-US"/>
        </w:rPr>
        <w:t xml:space="preserve"> деректерді жинауға және өңдеуге жазбаша келісім.</w:t>
      </w:r>
    </w:p>
    <w:p w:rsidR="004A0DDA" w:rsidRDefault="004A0DDA" w:rsidP="004A0DDA">
      <w:pPr>
        <w:pStyle w:val="a3"/>
        <w:ind w:left="426"/>
        <w:jc w:val="both"/>
        <w:rPr>
          <w:rFonts w:ascii="Times New Roman" w:hAnsi="Times New Roman" w:cs="Times New Roman"/>
          <w:sz w:val="28"/>
          <w:szCs w:val="28"/>
          <w:lang w:val="en-US"/>
        </w:rPr>
      </w:pPr>
      <w:proofErr w:type="gramStart"/>
      <w:r w:rsidRPr="004A0DDA">
        <w:rPr>
          <w:rFonts w:ascii="Times New Roman" w:hAnsi="Times New Roman" w:cs="Times New Roman"/>
          <w:sz w:val="28"/>
          <w:szCs w:val="28"/>
          <w:lang w:val="en-US"/>
        </w:rPr>
        <w:lastRenderedPageBreak/>
        <w:t>Ломбард өз қалауы бойынша қосымша құжаттарды ұсынуды сұрай алады.</w:t>
      </w:r>
      <w:proofErr w:type="gramEnd"/>
    </w:p>
    <w:p w:rsidR="004A0DDA" w:rsidRDefault="004A0DDA" w:rsidP="004A0DDA">
      <w:pPr>
        <w:pStyle w:val="a3"/>
        <w:ind w:left="426"/>
        <w:jc w:val="both"/>
        <w:rPr>
          <w:rFonts w:ascii="Times New Roman" w:hAnsi="Times New Roman" w:cs="Times New Roman"/>
          <w:sz w:val="28"/>
          <w:szCs w:val="28"/>
          <w:lang w:val="en-US"/>
        </w:rPr>
      </w:pPr>
    </w:p>
    <w:p w:rsidR="004A0DDA" w:rsidRPr="004A0DDA" w:rsidRDefault="004A0DDA" w:rsidP="004A0DDA">
      <w:pPr>
        <w:pStyle w:val="a3"/>
        <w:ind w:left="426"/>
        <w:jc w:val="center"/>
        <w:rPr>
          <w:rFonts w:ascii="Times New Roman" w:eastAsia="Times New Roman" w:hAnsi="Times New Roman" w:cs="Times New Roman"/>
          <w:b/>
          <w:sz w:val="28"/>
          <w:szCs w:val="28"/>
          <w:lang w:eastAsia="ru-RU"/>
        </w:rPr>
      </w:pPr>
      <w:r w:rsidRPr="004A0DDA">
        <w:rPr>
          <w:rFonts w:ascii="Times New Roman" w:eastAsia="Times New Roman" w:hAnsi="Times New Roman" w:cs="Times New Roman"/>
          <w:b/>
          <w:sz w:val="28"/>
          <w:szCs w:val="28"/>
          <w:lang w:eastAsia="ru-RU"/>
        </w:rPr>
        <w:t>3. Микрокредит беру туралы шарт жасасу тәртібі.</w:t>
      </w:r>
    </w:p>
    <w:p w:rsidR="004A0DDA" w:rsidRPr="004A0DDA" w:rsidRDefault="004A0DDA" w:rsidP="004A0DDA">
      <w:pPr>
        <w:pStyle w:val="a3"/>
        <w:ind w:left="426"/>
        <w:jc w:val="center"/>
        <w:rPr>
          <w:rFonts w:ascii="Times New Roman" w:eastAsia="Times New Roman" w:hAnsi="Times New Roman" w:cs="Times New Roman"/>
          <w:b/>
          <w:sz w:val="28"/>
          <w:szCs w:val="28"/>
          <w:lang w:eastAsia="ru-RU"/>
        </w:rPr>
      </w:pPr>
      <w:r w:rsidRPr="004A0DDA">
        <w:rPr>
          <w:rFonts w:ascii="Times New Roman" w:eastAsia="Times New Roman" w:hAnsi="Times New Roman" w:cs="Times New Roman"/>
          <w:b/>
          <w:sz w:val="28"/>
          <w:szCs w:val="28"/>
          <w:lang w:eastAsia="ru-RU"/>
        </w:rPr>
        <w:t>Ломбардта заттарды кепілге қою туралы шарт (кепіл билеті)</w:t>
      </w:r>
      <w:r w:rsidRPr="004A0DDA">
        <w:rPr>
          <w:rFonts w:ascii="Times New Roman" w:eastAsia="Times New Roman" w:hAnsi="Times New Roman" w:cs="Times New Roman"/>
          <w:b/>
          <w:sz w:val="28"/>
          <w:szCs w:val="28"/>
          <w:lang w:eastAsia="ru-RU"/>
        </w:rPr>
        <w:t xml:space="preserve"> </w:t>
      </w:r>
      <w:r w:rsidRPr="004A0DDA">
        <w:rPr>
          <w:rFonts w:ascii="Times New Roman" w:eastAsia="Times New Roman" w:hAnsi="Times New Roman" w:cs="Times New Roman"/>
          <w:b/>
          <w:sz w:val="28"/>
          <w:szCs w:val="28"/>
          <w:lang w:eastAsia="ru-RU"/>
        </w:rPr>
        <w:t>жасасу тәртібі</w:t>
      </w:r>
    </w:p>
    <w:p w:rsidR="004A0DDA" w:rsidRPr="004A0DDA" w:rsidRDefault="004A0DDA" w:rsidP="004A0DDA">
      <w:pPr>
        <w:pStyle w:val="a3"/>
        <w:ind w:left="426"/>
        <w:jc w:val="both"/>
        <w:rPr>
          <w:rFonts w:ascii="Times New Roman" w:eastAsia="Times New Roman" w:hAnsi="Times New Roman" w:cs="Times New Roman"/>
          <w:sz w:val="28"/>
          <w:szCs w:val="28"/>
          <w:lang w:eastAsia="ru-RU"/>
        </w:rPr>
      </w:pPr>
      <w:r w:rsidRPr="004A0DDA">
        <w:rPr>
          <w:rFonts w:ascii="Times New Roman" w:eastAsia="Times New Roman" w:hAnsi="Times New Roman" w:cs="Times New Roman"/>
          <w:sz w:val="28"/>
          <w:szCs w:val="28"/>
          <w:lang w:eastAsia="ru-RU"/>
        </w:rPr>
        <w:t xml:space="preserve">3.1. </w:t>
      </w:r>
      <w:proofErr w:type="gramStart"/>
      <w:r w:rsidRPr="004A0DDA">
        <w:rPr>
          <w:rFonts w:ascii="Times New Roman" w:eastAsia="Times New Roman" w:hAnsi="Times New Roman" w:cs="Times New Roman"/>
          <w:sz w:val="28"/>
          <w:szCs w:val="28"/>
          <w:lang w:eastAsia="ru-RU"/>
        </w:rPr>
        <w:t>Микрокредит беру туралы шарт жасасу тәртібі, оның ішінде микрокредит беру туралы шарттың мазмұнына, ресімделуіне, міндетті талаптарына қойылатын талаптар, Қазақстан Республикасының азаматтық заңнамасында белгіленген талаптарды ескере отырып, микрокредитті өтеу кестесінің нысаны уәкілетті органның нормативтік құқықтық актісімен бекітіледі – "микрокредит беру туралы шарт жасасу</w:t>
      </w:r>
      <w:proofErr w:type="gramEnd"/>
      <w:r w:rsidRPr="004A0DDA">
        <w:rPr>
          <w:rFonts w:ascii="Times New Roman" w:eastAsia="Times New Roman" w:hAnsi="Times New Roman" w:cs="Times New Roman"/>
          <w:sz w:val="28"/>
          <w:szCs w:val="28"/>
          <w:lang w:eastAsia="ru-RU"/>
        </w:rPr>
        <w:t xml:space="preserve"> тәртібін, оның ішінде микрокредит беру туралы шарттың мазмұнына, ресімделуіне, міндетті талаптарына қойылатын талаптарды, микрокредитті өтеу кестесінің нысанын бекіту туралы" Қазақстан Республикасы Ұлттық Банкі Басқармасының қаулысымен және </w:t>
      </w:r>
      <w:proofErr w:type="gramStart"/>
      <w:r w:rsidRPr="004A0DDA">
        <w:rPr>
          <w:rFonts w:ascii="Times New Roman" w:eastAsia="Times New Roman" w:hAnsi="Times New Roman" w:cs="Times New Roman"/>
          <w:sz w:val="28"/>
          <w:szCs w:val="28"/>
          <w:lang w:eastAsia="ru-RU"/>
        </w:rPr>
        <w:t>осы</w:t>
      </w:r>
      <w:proofErr w:type="gramEnd"/>
      <w:r w:rsidRPr="004A0DDA">
        <w:rPr>
          <w:rFonts w:ascii="Times New Roman" w:eastAsia="Times New Roman" w:hAnsi="Times New Roman" w:cs="Times New Roman"/>
          <w:sz w:val="28"/>
          <w:szCs w:val="28"/>
          <w:lang w:eastAsia="ru-RU"/>
        </w:rPr>
        <w:t xml:space="preserve"> Қағидалармен.</w:t>
      </w:r>
    </w:p>
    <w:p w:rsidR="004A0DDA" w:rsidRPr="004A0DDA" w:rsidRDefault="004A0DDA" w:rsidP="004A0DDA">
      <w:pPr>
        <w:pStyle w:val="a3"/>
        <w:ind w:left="426"/>
        <w:jc w:val="both"/>
        <w:rPr>
          <w:rFonts w:ascii="Times New Roman" w:eastAsia="Times New Roman" w:hAnsi="Times New Roman" w:cs="Times New Roman"/>
          <w:sz w:val="28"/>
          <w:szCs w:val="28"/>
          <w:lang w:eastAsia="ru-RU"/>
        </w:rPr>
      </w:pPr>
      <w:r w:rsidRPr="004A0DDA">
        <w:rPr>
          <w:rFonts w:ascii="Times New Roman" w:eastAsia="Times New Roman" w:hAnsi="Times New Roman" w:cs="Times New Roman"/>
          <w:sz w:val="28"/>
          <w:szCs w:val="28"/>
          <w:lang w:eastAsia="ru-RU"/>
        </w:rPr>
        <w:t xml:space="preserve">3.2. Ломбардта заттарды кепілге қою туралы шарт (кепіл билеті) жасасу тәртібі </w:t>
      </w:r>
      <w:proofErr w:type="gramStart"/>
      <w:r w:rsidRPr="004A0DDA">
        <w:rPr>
          <w:rFonts w:ascii="Times New Roman" w:eastAsia="Times New Roman" w:hAnsi="Times New Roman" w:cs="Times New Roman"/>
          <w:sz w:val="28"/>
          <w:szCs w:val="28"/>
          <w:lang w:eastAsia="ru-RU"/>
        </w:rPr>
        <w:t>осы</w:t>
      </w:r>
      <w:proofErr w:type="gramEnd"/>
      <w:r w:rsidRPr="004A0DDA">
        <w:rPr>
          <w:rFonts w:ascii="Times New Roman" w:eastAsia="Times New Roman" w:hAnsi="Times New Roman" w:cs="Times New Roman"/>
          <w:sz w:val="28"/>
          <w:szCs w:val="28"/>
          <w:lang w:eastAsia="ru-RU"/>
        </w:rPr>
        <w:t xml:space="preserve"> Қағидалармен Қазақстан Республикасы Азаматтық кодексінің 328-бабына сәйкес бекітіледі.</w:t>
      </w:r>
    </w:p>
    <w:p w:rsidR="0032033B" w:rsidRDefault="004A0DDA" w:rsidP="004A0DDA">
      <w:pPr>
        <w:pStyle w:val="a3"/>
        <w:ind w:left="426"/>
        <w:jc w:val="both"/>
        <w:rPr>
          <w:rFonts w:ascii="Times New Roman" w:eastAsia="Times New Roman" w:hAnsi="Times New Roman" w:cs="Times New Roman"/>
          <w:sz w:val="28"/>
          <w:szCs w:val="28"/>
          <w:lang w:val="en-US" w:eastAsia="ru-RU"/>
        </w:rPr>
      </w:pPr>
      <w:r w:rsidRPr="004A0DDA">
        <w:rPr>
          <w:rFonts w:ascii="Times New Roman" w:eastAsia="Times New Roman" w:hAnsi="Times New Roman" w:cs="Times New Roman"/>
          <w:sz w:val="28"/>
          <w:szCs w:val="28"/>
          <w:lang w:eastAsia="ru-RU"/>
        </w:rPr>
        <w:t>3.3. Кредит қабілеттілігін бағалау жөніндегі маман микрокредит беруге өтіні</w:t>
      </w:r>
      <w:proofErr w:type="gramStart"/>
      <w:r w:rsidRPr="004A0DDA">
        <w:rPr>
          <w:rFonts w:ascii="Times New Roman" w:eastAsia="Times New Roman" w:hAnsi="Times New Roman" w:cs="Times New Roman"/>
          <w:sz w:val="28"/>
          <w:szCs w:val="28"/>
          <w:lang w:eastAsia="ru-RU"/>
        </w:rPr>
        <w:t>шт</w:t>
      </w:r>
      <w:proofErr w:type="gramEnd"/>
      <w:r w:rsidRPr="004A0DDA">
        <w:rPr>
          <w:rFonts w:ascii="Times New Roman" w:eastAsia="Times New Roman" w:hAnsi="Times New Roman" w:cs="Times New Roman"/>
          <w:sz w:val="28"/>
          <w:szCs w:val="28"/>
          <w:lang w:eastAsia="ru-RU"/>
        </w:rPr>
        <w:t xml:space="preserve">і қанағаттандыру туралы шешім қабылдағаннан кейін және өкіл өтінішті қанағаттандыру туралы шешімді өтініш берушіге/Қарыз алушыға айтқаннан кейін ломбард менеджері өтеу кестесі бар микрокредит беру туралы шартты және Қазақстан Республикасының заңнамасына және </w:t>
      </w:r>
      <w:proofErr w:type="gramStart"/>
      <w:r w:rsidRPr="004A0DDA">
        <w:rPr>
          <w:rFonts w:ascii="Times New Roman" w:eastAsia="Times New Roman" w:hAnsi="Times New Roman" w:cs="Times New Roman"/>
          <w:sz w:val="28"/>
          <w:szCs w:val="28"/>
          <w:lang w:eastAsia="ru-RU"/>
        </w:rPr>
        <w:t>осы</w:t>
      </w:r>
      <w:proofErr w:type="gramEnd"/>
      <w:r w:rsidRPr="004A0DDA">
        <w:rPr>
          <w:rFonts w:ascii="Times New Roman" w:eastAsia="Times New Roman" w:hAnsi="Times New Roman" w:cs="Times New Roman"/>
          <w:sz w:val="28"/>
          <w:szCs w:val="28"/>
          <w:lang w:eastAsia="ru-RU"/>
        </w:rPr>
        <w:t xml:space="preserve"> Қағидаларға сәйкес ломбардтағы заттарды кепілге қою туралы шартты (кепіл билеті) дайындайды.</w:t>
      </w:r>
    </w:p>
    <w:p w:rsidR="004A0DDA" w:rsidRPr="004A0DDA" w:rsidRDefault="004A0DDA" w:rsidP="004A0DDA">
      <w:pPr>
        <w:pStyle w:val="a3"/>
        <w:ind w:left="426"/>
        <w:jc w:val="both"/>
        <w:rPr>
          <w:rFonts w:ascii="Times New Roman" w:eastAsia="Times New Roman" w:hAnsi="Times New Roman" w:cs="Times New Roman"/>
          <w:sz w:val="28"/>
          <w:szCs w:val="28"/>
          <w:lang w:val="en-US" w:eastAsia="ru-RU"/>
        </w:rPr>
      </w:pPr>
      <w:r w:rsidRPr="004A0DDA">
        <w:rPr>
          <w:rFonts w:ascii="Times New Roman" w:eastAsia="Times New Roman" w:hAnsi="Times New Roman" w:cs="Times New Roman"/>
          <w:sz w:val="28"/>
          <w:szCs w:val="28"/>
          <w:lang w:val="en-US" w:eastAsia="ru-RU"/>
        </w:rPr>
        <w:t>3.4. Микрокредит беру туралы шарт және ломбардтағы заттарды кепілге қою туралы шарт (кепіл билеті) жазбаша нысанда жасалады.</w:t>
      </w:r>
    </w:p>
    <w:p w:rsidR="004A0DDA" w:rsidRPr="004A0DDA" w:rsidRDefault="004A0DDA" w:rsidP="004A0DDA">
      <w:pPr>
        <w:pStyle w:val="a3"/>
        <w:ind w:left="426"/>
        <w:jc w:val="both"/>
        <w:rPr>
          <w:rFonts w:ascii="Times New Roman" w:eastAsia="Times New Roman" w:hAnsi="Times New Roman" w:cs="Times New Roman"/>
          <w:sz w:val="28"/>
          <w:szCs w:val="28"/>
          <w:lang w:val="en-US" w:eastAsia="ru-RU"/>
        </w:rPr>
      </w:pPr>
      <w:r w:rsidRPr="004A0DDA">
        <w:rPr>
          <w:rFonts w:ascii="Times New Roman" w:eastAsia="Times New Roman" w:hAnsi="Times New Roman" w:cs="Times New Roman"/>
          <w:sz w:val="28"/>
          <w:szCs w:val="28"/>
          <w:lang w:val="en-US" w:eastAsia="ru-RU"/>
        </w:rPr>
        <w:t xml:space="preserve">3.5. Өтініш беруші / Қарыз алушы микрокредит беру туралы Шарттың және ломбардтағы заттар кепілі туралы шарттың (кепіл билеті) мәтінімен танысады. </w:t>
      </w:r>
      <w:proofErr w:type="gramStart"/>
      <w:r w:rsidRPr="004A0DDA">
        <w:rPr>
          <w:rFonts w:ascii="Times New Roman" w:eastAsia="Times New Roman" w:hAnsi="Times New Roman" w:cs="Times New Roman"/>
          <w:sz w:val="28"/>
          <w:szCs w:val="28"/>
          <w:lang w:val="en-US" w:eastAsia="ru-RU"/>
        </w:rPr>
        <w:t>Өтінішкер/қарыз алушы микрокредит беру туралы Шарттың және кепіл билетінің мәтінімен танысқаннан кейін Өтінішкер/қарыз алушы микрокредит беру туралы шартқа және кепіл билетіне өз қолымен не қолданыстағы заңнамаға қайшы келмейтін басқа да жол берілетін тәсілмен қол қояды.</w:t>
      </w:r>
      <w:proofErr w:type="gramEnd"/>
      <w:r w:rsidRPr="004A0DDA">
        <w:rPr>
          <w:rFonts w:ascii="Times New Roman" w:eastAsia="Times New Roman" w:hAnsi="Times New Roman" w:cs="Times New Roman"/>
          <w:sz w:val="28"/>
          <w:szCs w:val="28"/>
          <w:lang w:val="en-US" w:eastAsia="ru-RU"/>
        </w:rPr>
        <w:t xml:space="preserve"> </w:t>
      </w:r>
      <w:proofErr w:type="gramStart"/>
      <w:r w:rsidRPr="004A0DDA">
        <w:rPr>
          <w:rFonts w:ascii="Times New Roman" w:eastAsia="Times New Roman" w:hAnsi="Times New Roman" w:cs="Times New Roman"/>
          <w:sz w:val="28"/>
          <w:szCs w:val="28"/>
          <w:lang w:val="en-US" w:eastAsia="ru-RU"/>
        </w:rPr>
        <w:t>Ломбардтың атынан барлық құжаттарға ломбардтың директоры немесе құжаттарға сенімхатпен қол қоюға уәкілетті менеджер қол қояды және ломбардтың мөрімен бекітіледі.</w:t>
      </w:r>
      <w:proofErr w:type="gramEnd"/>
      <w:r w:rsidRPr="004A0DDA">
        <w:rPr>
          <w:rFonts w:ascii="Times New Roman" w:eastAsia="Times New Roman" w:hAnsi="Times New Roman" w:cs="Times New Roman"/>
          <w:sz w:val="28"/>
          <w:szCs w:val="28"/>
          <w:lang w:val="en-US" w:eastAsia="ru-RU"/>
        </w:rPr>
        <w:t xml:space="preserve"> </w:t>
      </w:r>
      <w:proofErr w:type="gramStart"/>
      <w:r w:rsidRPr="004A0DDA">
        <w:rPr>
          <w:rFonts w:ascii="Times New Roman" w:eastAsia="Times New Roman" w:hAnsi="Times New Roman" w:cs="Times New Roman"/>
          <w:sz w:val="28"/>
          <w:szCs w:val="28"/>
          <w:lang w:val="en-US" w:eastAsia="ru-RU"/>
        </w:rPr>
        <w:t>Ломбард өкілі қарыз алушыға микрокредит беру туралы Шарттың және ломбардтағы заттарды кепілге қою туралы шарттың (кепіл билетінің) бір данасын тапсырады.</w:t>
      </w:r>
      <w:proofErr w:type="gramEnd"/>
    </w:p>
    <w:p w:rsidR="004A0DDA" w:rsidRDefault="004A0DDA" w:rsidP="004A0DDA">
      <w:pPr>
        <w:pStyle w:val="a3"/>
        <w:ind w:left="426"/>
        <w:jc w:val="both"/>
        <w:rPr>
          <w:rFonts w:ascii="Times New Roman" w:eastAsia="Times New Roman" w:hAnsi="Times New Roman" w:cs="Times New Roman"/>
          <w:sz w:val="28"/>
          <w:szCs w:val="28"/>
          <w:lang w:eastAsia="ru-RU"/>
        </w:rPr>
      </w:pPr>
      <w:r w:rsidRPr="004A0DDA">
        <w:rPr>
          <w:rFonts w:ascii="Times New Roman" w:eastAsia="Times New Roman" w:hAnsi="Times New Roman" w:cs="Times New Roman"/>
          <w:sz w:val="28"/>
          <w:szCs w:val="28"/>
          <w:lang w:val="en-US" w:eastAsia="ru-RU"/>
        </w:rPr>
        <w:t>3.6. Ломбард пен Қарыз алушы арасында жасалған микрокредит беру туралы шарт бойынша ақпарат "Қазақстан Республикасында кредиттік бюролар және кредиттік тарихты қалыптастыру туралы"Қазақстан Республикасының Заңында айқындалған шарттарда кредиттік бюроларға, оның ішінде мемлекет қатысатын кредиттік бюроға беріледі.</w:t>
      </w:r>
    </w:p>
    <w:p w:rsidR="00E10188" w:rsidRDefault="00E10188" w:rsidP="004A0DDA">
      <w:pPr>
        <w:pStyle w:val="a3"/>
        <w:ind w:left="426"/>
        <w:jc w:val="both"/>
        <w:rPr>
          <w:rFonts w:ascii="Times New Roman" w:eastAsia="Times New Roman" w:hAnsi="Times New Roman" w:cs="Times New Roman"/>
          <w:sz w:val="28"/>
          <w:szCs w:val="28"/>
          <w:lang w:eastAsia="ru-RU"/>
        </w:rPr>
      </w:pPr>
    </w:p>
    <w:p w:rsidR="00E10188" w:rsidRDefault="00E10188" w:rsidP="0079670B">
      <w:pPr>
        <w:pStyle w:val="a3"/>
        <w:numPr>
          <w:ilvl w:val="0"/>
          <w:numId w:val="7"/>
        </w:numPr>
        <w:jc w:val="center"/>
        <w:rPr>
          <w:rFonts w:ascii="Times New Roman" w:eastAsia="Times New Roman" w:hAnsi="Times New Roman" w:cs="Times New Roman"/>
          <w:b/>
          <w:sz w:val="28"/>
          <w:szCs w:val="28"/>
          <w:lang w:eastAsia="ru-RU"/>
        </w:rPr>
      </w:pPr>
      <w:r w:rsidRPr="00E10188">
        <w:rPr>
          <w:rFonts w:ascii="Times New Roman" w:eastAsia="Times New Roman" w:hAnsi="Times New Roman" w:cs="Times New Roman"/>
          <w:b/>
          <w:sz w:val="28"/>
          <w:szCs w:val="28"/>
          <w:lang w:eastAsia="ru-RU"/>
        </w:rPr>
        <w:t>Микрокредит берудің шекті сомалары мен мерзімдері</w:t>
      </w:r>
    </w:p>
    <w:p w:rsidR="004D28BF" w:rsidRPr="00E10188" w:rsidRDefault="004D28BF" w:rsidP="004D28BF">
      <w:pPr>
        <w:pStyle w:val="a3"/>
        <w:ind w:left="1068"/>
        <w:rPr>
          <w:rFonts w:ascii="Times New Roman" w:eastAsia="Times New Roman" w:hAnsi="Times New Roman" w:cs="Times New Roman"/>
          <w:b/>
          <w:sz w:val="28"/>
          <w:szCs w:val="28"/>
          <w:lang w:eastAsia="ru-RU"/>
        </w:rPr>
      </w:pPr>
    </w:p>
    <w:p w:rsidR="00E10188" w:rsidRPr="00E10188" w:rsidRDefault="00E10188" w:rsidP="00E10188">
      <w:pPr>
        <w:pStyle w:val="a3"/>
        <w:ind w:left="426"/>
        <w:jc w:val="both"/>
        <w:rPr>
          <w:rFonts w:ascii="Times New Roman" w:eastAsia="Times New Roman" w:hAnsi="Times New Roman" w:cs="Times New Roman"/>
          <w:sz w:val="28"/>
          <w:szCs w:val="28"/>
          <w:lang w:eastAsia="ru-RU"/>
        </w:rPr>
      </w:pPr>
      <w:r w:rsidRPr="00E10188">
        <w:rPr>
          <w:rFonts w:ascii="Times New Roman" w:eastAsia="Times New Roman" w:hAnsi="Times New Roman" w:cs="Times New Roman"/>
          <w:sz w:val="28"/>
          <w:szCs w:val="28"/>
          <w:lang w:eastAsia="ru-RU"/>
        </w:rPr>
        <w:lastRenderedPageBreak/>
        <w:t xml:space="preserve">4.1. </w:t>
      </w:r>
      <w:r w:rsidR="004D28BF">
        <w:rPr>
          <w:rFonts w:ascii="Times New Roman" w:eastAsia="Times New Roman" w:hAnsi="Times New Roman" w:cs="Times New Roman"/>
          <w:sz w:val="28"/>
          <w:szCs w:val="28"/>
          <w:lang w:eastAsia="ru-RU"/>
        </w:rPr>
        <w:t>Микрокредит беру туралы шарт ("М</w:t>
      </w:r>
      <w:r w:rsidRPr="00E10188">
        <w:rPr>
          <w:rFonts w:ascii="Times New Roman" w:eastAsia="Times New Roman" w:hAnsi="Times New Roman" w:cs="Times New Roman"/>
          <w:sz w:val="28"/>
          <w:szCs w:val="28"/>
          <w:lang w:eastAsia="ru-RU"/>
        </w:rPr>
        <w:t xml:space="preserve">икроқаржы қызметі туралы" 26.11.2012 ж. № 56-V ҚР Заңының 4-бабының 3-1-тармағында көрсетілген) жеке тұлғамен 45 күнтізбелік </w:t>
      </w:r>
      <w:proofErr w:type="gramStart"/>
      <w:r w:rsidRPr="00E10188">
        <w:rPr>
          <w:rFonts w:ascii="Times New Roman" w:eastAsia="Times New Roman" w:hAnsi="Times New Roman" w:cs="Times New Roman"/>
          <w:sz w:val="28"/>
          <w:szCs w:val="28"/>
          <w:lang w:eastAsia="ru-RU"/>
        </w:rPr>
        <w:t>к</w:t>
      </w:r>
      <w:proofErr w:type="gramEnd"/>
      <w:r w:rsidRPr="00E10188">
        <w:rPr>
          <w:rFonts w:ascii="Times New Roman" w:eastAsia="Times New Roman" w:hAnsi="Times New Roman" w:cs="Times New Roman"/>
          <w:sz w:val="28"/>
          <w:szCs w:val="28"/>
          <w:lang w:eastAsia="ru-RU"/>
        </w:rPr>
        <w:t>үнге дейінгі мерзімге, тиісті қаржы жылына арналған республикалық бюджет туралы заңда белгіленген 50 АЕК-тен аспайтын мөлшерде шарт келесідей сәйкес келген кезде жасалған шарттарына:</w:t>
      </w:r>
    </w:p>
    <w:p w:rsidR="00E10188" w:rsidRPr="00E10188" w:rsidRDefault="00E10188" w:rsidP="00E10188">
      <w:pPr>
        <w:pStyle w:val="a3"/>
        <w:ind w:left="426"/>
        <w:jc w:val="both"/>
        <w:rPr>
          <w:rFonts w:ascii="Times New Roman" w:eastAsia="Times New Roman" w:hAnsi="Times New Roman" w:cs="Times New Roman"/>
          <w:sz w:val="28"/>
          <w:szCs w:val="28"/>
          <w:lang w:eastAsia="ru-RU"/>
        </w:rPr>
      </w:pPr>
      <w:r w:rsidRPr="00E10188">
        <w:rPr>
          <w:rFonts w:ascii="Times New Roman" w:eastAsia="Times New Roman" w:hAnsi="Times New Roman" w:cs="Times New Roman"/>
          <w:sz w:val="28"/>
          <w:szCs w:val="28"/>
          <w:lang w:eastAsia="ru-RU"/>
        </w:rPr>
        <w:t xml:space="preserve">1) микрокредит беру туралы шарт бойынша сыйақы </w:t>
      </w:r>
      <w:proofErr w:type="gramStart"/>
      <w:r w:rsidRPr="00E10188">
        <w:rPr>
          <w:rFonts w:ascii="Times New Roman" w:eastAsia="Times New Roman" w:hAnsi="Times New Roman" w:cs="Times New Roman"/>
          <w:sz w:val="28"/>
          <w:szCs w:val="28"/>
          <w:lang w:eastAsia="ru-RU"/>
        </w:rPr>
        <w:t>у</w:t>
      </w:r>
      <w:proofErr w:type="gramEnd"/>
      <w:r w:rsidRPr="00E10188">
        <w:rPr>
          <w:rFonts w:ascii="Times New Roman" w:eastAsia="Times New Roman" w:hAnsi="Times New Roman" w:cs="Times New Roman"/>
          <w:sz w:val="28"/>
          <w:szCs w:val="28"/>
          <w:lang w:eastAsia="ru-RU"/>
        </w:rPr>
        <w:t>әкілетті органның нормативтік құқықтық актісінде белгіленген шекті мәннен аспайды. Жеке тұлғамен жасалған микрокредит беру туралы шарт бойынша сыйақының шекті мәні берілген микрокредит сомасының 20 (жиырма) пайызы мөлшерінде белгіленген;</w:t>
      </w:r>
    </w:p>
    <w:p w:rsidR="00E10188" w:rsidRPr="00E10188" w:rsidRDefault="00E10188" w:rsidP="00E10188">
      <w:pPr>
        <w:pStyle w:val="a3"/>
        <w:ind w:left="426"/>
        <w:jc w:val="both"/>
        <w:rPr>
          <w:rFonts w:ascii="Times New Roman" w:eastAsia="Times New Roman" w:hAnsi="Times New Roman" w:cs="Times New Roman"/>
          <w:sz w:val="28"/>
          <w:szCs w:val="28"/>
          <w:lang w:eastAsia="ru-RU"/>
        </w:rPr>
      </w:pPr>
      <w:r w:rsidRPr="00E10188">
        <w:rPr>
          <w:rFonts w:ascii="Times New Roman" w:eastAsia="Times New Roman" w:hAnsi="Times New Roman" w:cs="Times New Roman"/>
          <w:sz w:val="28"/>
          <w:szCs w:val="28"/>
          <w:lang w:eastAsia="ru-RU"/>
        </w:rPr>
        <w:t>2) микрокредит сомасын қайтару және (немесе) микрокредит беру туралы шарт бойынша сыйақы төлеу жөніндегі міндеттемені бұзғаны үшін тұрақсыздық айыбының (айыппұлдың, өсімпұлдың) мөлшері мерзімі өткен әрбі</w:t>
      </w:r>
      <w:proofErr w:type="gramStart"/>
      <w:r w:rsidRPr="00E10188">
        <w:rPr>
          <w:rFonts w:ascii="Times New Roman" w:eastAsia="Times New Roman" w:hAnsi="Times New Roman" w:cs="Times New Roman"/>
          <w:sz w:val="28"/>
          <w:szCs w:val="28"/>
          <w:lang w:eastAsia="ru-RU"/>
        </w:rPr>
        <w:t>р</w:t>
      </w:r>
      <w:proofErr w:type="gramEnd"/>
      <w:r w:rsidRPr="00E10188">
        <w:rPr>
          <w:rFonts w:ascii="Times New Roman" w:eastAsia="Times New Roman" w:hAnsi="Times New Roman" w:cs="Times New Roman"/>
          <w:sz w:val="28"/>
          <w:szCs w:val="28"/>
          <w:lang w:eastAsia="ru-RU"/>
        </w:rPr>
        <w:t xml:space="preserve"> күн үшін орындалмаған міндеттеме сомасының 0,5 пайызынан аспауға тиіс (компания саясатына сәйкес, сыйақыны, тұрақсыздық айыбын (айыппұлды, өсімпұлды) уақтылы төлеу жөніндегі міндеттемелерді бұзғаны үшін </w:t>
      </w:r>
      <w:proofErr w:type="gramStart"/>
      <w:r w:rsidRPr="00E10188">
        <w:rPr>
          <w:rFonts w:ascii="Times New Roman" w:eastAsia="Times New Roman" w:hAnsi="Times New Roman" w:cs="Times New Roman"/>
          <w:sz w:val="28"/>
          <w:szCs w:val="28"/>
          <w:lang w:eastAsia="ru-RU"/>
        </w:rPr>
        <w:t>алынады);</w:t>
      </w:r>
      <w:proofErr w:type="gramEnd"/>
    </w:p>
    <w:p w:rsidR="00E10188" w:rsidRPr="00E10188" w:rsidRDefault="00E10188" w:rsidP="00E10188">
      <w:pPr>
        <w:pStyle w:val="a3"/>
        <w:ind w:left="426"/>
        <w:jc w:val="both"/>
        <w:rPr>
          <w:rFonts w:ascii="Times New Roman" w:eastAsia="Times New Roman" w:hAnsi="Times New Roman" w:cs="Times New Roman"/>
          <w:sz w:val="28"/>
          <w:szCs w:val="28"/>
          <w:lang w:eastAsia="ru-RU"/>
        </w:rPr>
      </w:pPr>
      <w:r w:rsidRPr="00E10188">
        <w:rPr>
          <w:rFonts w:ascii="Times New Roman" w:eastAsia="Times New Roman" w:hAnsi="Times New Roman" w:cs="Times New Roman"/>
          <w:sz w:val="28"/>
          <w:szCs w:val="28"/>
          <w:lang w:eastAsia="ru-RU"/>
        </w:rPr>
        <w:t xml:space="preserve">3) микрокредиттің нысанасын қоспағанда, микрокредит беру туралы шартта көзделген сыйақы мен тұрақсыздық айыбы (айыппұл, өсімпұл) сомасын қоса алғанда, микрокредит беру туралы шарт бойынша қарыз алушының барлық төлемдері жиынтығында микрокредит беру туралы шарттың бүкіл қолданылу кезеңі үшін берілген микрокредит сомасынан аспауға </w:t>
      </w:r>
      <w:proofErr w:type="gramStart"/>
      <w:r w:rsidRPr="00E10188">
        <w:rPr>
          <w:rFonts w:ascii="Times New Roman" w:eastAsia="Times New Roman" w:hAnsi="Times New Roman" w:cs="Times New Roman"/>
          <w:sz w:val="28"/>
          <w:szCs w:val="28"/>
          <w:lang w:eastAsia="ru-RU"/>
        </w:rPr>
        <w:t>тиіс</w:t>
      </w:r>
      <w:proofErr w:type="gramEnd"/>
      <w:r w:rsidRPr="00E10188">
        <w:rPr>
          <w:rFonts w:ascii="Times New Roman" w:eastAsia="Times New Roman" w:hAnsi="Times New Roman" w:cs="Times New Roman"/>
          <w:sz w:val="28"/>
          <w:szCs w:val="28"/>
          <w:lang w:eastAsia="ru-RU"/>
        </w:rPr>
        <w:t>;</w:t>
      </w:r>
    </w:p>
    <w:p w:rsidR="00E10188" w:rsidRPr="00E10188" w:rsidRDefault="00E10188" w:rsidP="00E10188">
      <w:pPr>
        <w:pStyle w:val="a3"/>
        <w:ind w:left="426"/>
        <w:jc w:val="both"/>
        <w:rPr>
          <w:rFonts w:ascii="Times New Roman" w:eastAsia="Times New Roman" w:hAnsi="Times New Roman" w:cs="Times New Roman"/>
          <w:sz w:val="28"/>
          <w:szCs w:val="28"/>
          <w:lang w:eastAsia="ru-RU"/>
        </w:rPr>
      </w:pPr>
      <w:r w:rsidRPr="00E10188">
        <w:rPr>
          <w:rFonts w:ascii="Times New Roman" w:eastAsia="Times New Roman" w:hAnsi="Times New Roman" w:cs="Times New Roman"/>
          <w:sz w:val="28"/>
          <w:szCs w:val="28"/>
          <w:lang w:eastAsia="ru-RU"/>
        </w:rPr>
        <w:t>4) шартта микрокредит сомасын ұлғ</w:t>
      </w:r>
      <w:proofErr w:type="gramStart"/>
      <w:r w:rsidRPr="00E10188">
        <w:rPr>
          <w:rFonts w:ascii="Times New Roman" w:eastAsia="Times New Roman" w:hAnsi="Times New Roman" w:cs="Times New Roman"/>
          <w:sz w:val="28"/>
          <w:szCs w:val="28"/>
          <w:lang w:eastAsia="ru-RU"/>
        </w:rPr>
        <w:t>айту</w:t>
      </w:r>
      <w:proofErr w:type="gramEnd"/>
      <w:r w:rsidRPr="00E10188">
        <w:rPr>
          <w:rFonts w:ascii="Times New Roman" w:eastAsia="Times New Roman" w:hAnsi="Times New Roman" w:cs="Times New Roman"/>
          <w:sz w:val="28"/>
          <w:szCs w:val="28"/>
          <w:lang w:eastAsia="ru-RU"/>
        </w:rPr>
        <w:t>ға тыйым салынады;</w:t>
      </w:r>
    </w:p>
    <w:p w:rsidR="00E10188" w:rsidRDefault="00E10188" w:rsidP="00E10188">
      <w:pPr>
        <w:pStyle w:val="a3"/>
        <w:ind w:left="426"/>
        <w:jc w:val="both"/>
        <w:rPr>
          <w:rFonts w:ascii="Times New Roman" w:eastAsia="Times New Roman" w:hAnsi="Times New Roman" w:cs="Times New Roman"/>
          <w:sz w:val="28"/>
          <w:szCs w:val="28"/>
          <w:lang w:eastAsia="ru-RU"/>
        </w:rPr>
      </w:pPr>
      <w:r w:rsidRPr="00E10188">
        <w:rPr>
          <w:rFonts w:ascii="Times New Roman" w:eastAsia="Times New Roman" w:hAnsi="Times New Roman" w:cs="Times New Roman"/>
          <w:sz w:val="28"/>
          <w:szCs w:val="28"/>
          <w:lang w:eastAsia="ru-RU"/>
        </w:rPr>
        <w:t>5) тараптардың келісімі бойынша қолданыстағы немесе жақсартатын шарттарда микрокредит беру туралы шарттың қолданылу мерзімін ұлғ</w:t>
      </w:r>
      <w:proofErr w:type="gramStart"/>
      <w:r w:rsidRPr="00E10188">
        <w:rPr>
          <w:rFonts w:ascii="Times New Roman" w:eastAsia="Times New Roman" w:hAnsi="Times New Roman" w:cs="Times New Roman"/>
          <w:sz w:val="28"/>
          <w:szCs w:val="28"/>
          <w:lang w:eastAsia="ru-RU"/>
        </w:rPr>
        <w:t>айту</w:t>
      </w:r>
      <w:proofErr w:type="gramEnd"/>
      <w:r w:rsidRPr="00E10188">
        <w:rPr>
          <w:rFonts w:ascii="Times New Roman" w:eastAsia="Times New Roman" w:hAnsi="Times New Roman" w:cs="Times New Roman"/>
          <w:sz w:val="28"/>
          <w:szCs w:val="28"/>
          <w:lang w:eastAsia="ru-RU"/>
        </w:rPr>
        <w:t>ға болады.</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4.2. Жеке тұлғамен бір жылға дейінгі мерзімге жасалған, республикалық бюджет туралы заңда тиісті қаржы жылына белгіленген 8 000 АЕК-тен аспайтын мөлшерде микрокредит беру туралы шарт ("микроқаржы қызметі туралы" 2012.11.26 № 56-V ҚР</w:t>
      </w:r>
      <w:proofErr w:type="gramStart"/>
      <w:r w:rsidRPr="004D28BF">
        <w:rPr>
          <w:rFonts w:ascii="Times New Roman" w:eastAsia="Times New Roman" w:hAnsi="Times New Roman" w:cs="Times New Roman"/>
          <w:sz w:val="28"/>
          <w:szCs w:val="28"/>
          <w:lang w:eastAsia="ru-RU"/>
        </w:rPr>
        <w:t xml:space="preserve"> З</w:t>
      </w:r>
      <w:proofErr w:type="gramEnd"/>
      <w:r w:rsidRPr="004D28BF">
        <w:rPr>
          <w:rFonts w:ascii="Times New Roman" w:eastAsia="Times New Roman" w:hAnsi="Times New Roman" w:cs="Times New Roman"/>
          <w:sz w:val="28"/>
          <w:szCs w:val="28"/>
          <w:lang w:eastAsia="ru-RU"/>
        </w:rPr>
        <w:t xml:space="preserve">аңының 4-бабының 3-1-тармағында көрсетілген шартты қоспағанда), микрокредит беру туралы шарт бойынша сыйақының жылдық тиімді мөлшерлемесінің мөлшері </w:t>
      </w:r>
      <w:proofErr w:type="gramStart"/>
      <w:r w:rsidRPr="004D28BF">
        <w:rPr>
          <w:rFonts w:ascii="Times New Roman" w:eastAsia="Times New Roman" w:hAnsi="Times New Roman" w:cs="Times New Roman"/>
          <w:sz w:val="28"/>
          <w:szCs w:val="28"/>
          <w:lang w:eastAsia="ru-RU"/>
        </w:rPr>
        <w:t>у</w:t>
      </w:r>
      <w:proofErr w:type="gramEnd"/>
      <w:r w:rsidRPr="004D28BF">
        <w:rPr>
          <w:rFonts w:ascii="Times New Roman" w:eastAsia="Times New Roman" w:hAnsi="Times New Roman" w:cs="Times New Roman"/>
          <w:sz w:val="28"/>
          <w:szCs w:val="28"/>
          <w:lang w:eastAsia="ru-RU"/>
        </w:rPr>
        <w:t>әкілетті органның нормативтік құқықтық актісінде айқындалған шекті мөлшерден аспайды. Жылдық тиімді сыйақы мөлшерлемесінің шекті мөлшері</w:t>
      </w:r>
      <w:r>
        <w:rPr>
          <w:rFonts w:ascii="Times New Roman" w:eastAsia="Times New Roman" w:hAnsi="Times New Roman" w:cs="Times New Roman"/>
          <w:sz w:val="28"/>
          <w:szCs w:val="28"/>
          <w:lang w:eastAsia="ru-RU"/>
        </w:rPr>
        <w:t xml:space="preserve"> </w:t>
      </w:r>
      <w:r w:rsidRPr="004D28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D28BF">
        <w:rPr>
          <w:rFonts w:ascii="Times New Roman" w:eastAsia="Times New Roman" w:hAnsi="Times New Roman" w:cs="Times New Roman"/>
          <w:sz w:val="28"/>
          <w:szCs w:val="28"/>
          <w:lang w:eastAsia="ru-RU"/>
        </w:rPr>
        <w:t>56 (елу алты) пайыз.</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4.3. Ломбард бі</w:t>
      </w:r>
      <w:proofErr w:type="gramStart"/>
      <w:r w:rsidRPr="004D28BF">
        <w:rPr>
          <w:rFonts w:ascii="Times New Roman" w:eastAsia="Times New Roman" w:hAnsi="Times New Roman" w:cs="Times New Roman"/>
          <w:sz w:val="28"/>
          <w:szCs w:val="28"/>
          <w:lang w:eastAsia="ru-RU"/>
        </w:rPr>
        <w:t>р</w:t>
      </w:r>
      <w:proofErr w:type="gramEnd"/>
      <w:r w:rsidRPr="004D28BF">
        <w:rPr>
          <w:rFonts w:ascii="Times New Roman" w:eastAsia="Times New Roman" w:hAnsi="Times New Roman" w:cs="Times New Roman"/>
          <w:sz w:val="28"/>
          <w:szCs w:val="28"/>
          <w:lang w:eastAsia="ru-RU"/>
        </w:rPr>
        <w:t xml:space="preserve"> қарыз алушыға Қазақстан Республикасының заңнамасында белгіленген мөлшерлер мен мерзімдер шегінде микрокредиттер береді.</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4.4. Микрокредиттің шекті сомалары әрбі</w:t>
      </w:r>
      <w:proofErr w:type="gramStart"/>
      <w:r w:rsidRPr="004D28BF">
        <w:rPr>
          <w:rFonts w:ascii="Times New Roman" w:eastAsia="Times New Roman" w:hAnsi="Times New Roman" w:cs="Times New Roman"/>
          <w:sz w:val="28"/>
          <w:szCs w:val="28"/>
          <w:lang w:eastAsia="ru-RU"/>
        </w:rPr>
        <w:t>р</w:t>
      </w:r>
      <w:proofErr w:type="gramEnd"/>
      <w:r w:rsidRPr="004D28BF">
        <w:rPr>
          <w:rFonts w:ascii="Times New Roman" w:eastAsia="Times New Roman" w:hAnsi="Times New Roman" w:cs="Times New Roman"/>
          <w:sz w:val="28"/>
          <w:szCs w:val="28"/>
          <w:lang w:eastAsia="ru-RU"/>
        </w:rPr>
        <w:t xml:space="preserve"> Қарыз алушы үшін жеке белгіленеді:</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1) микрокредиттің ең төменгі сомасы - 5000 теңге.</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2) республикалық бюджет туралы заңда тиі</w:t>
      </w:r>
      <w:proofErr w:type="gramStart"/>
      <w:r w:rsidRPr="004D28BF">
        <w:rPr>
          <w:rFonts w:ascii="Times New Roman" w:eastAsia="Times New Roman" w:hAnsi="Times New Roman" w:cs="Times New Roman"/>
          <w:sz w:val="28"/>
          <w:szCs w:val="28"/>
          <w:lang w:eastAsia="ru-RU"/>
        </w:rPr>
        <w:t>ст</w:t>
      </w:r>
      <w:proofErr w:type="gramEnd"/>
      <w:r w:rsidRPr="004D28BF">
        <w:rPr>
          <w:rFonts w:ascii="Times New Roman" w:eastAsia="Times New Roman" w:hAnsi="Times New Roman" w:cs="Times New Roman"/>
          <w:sz w:val="28"/>
          <w:szCs w:val="28"/>
          <w:lang w:eastAsia="ru-RU"/>
        </w:rPr>
        <w:t>і қаржы жылына белгіленген 50 АЕК/ 8 000 АЕК-тен аспайтын микрокредиттің ең жоғары сомасы.</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4.5. Микрокредит берудің шекті мерзімдері:</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 xml:space="preserve">1) микрокредиттің ең аз мерзімі-1 күнтізбелік </w:t>
      </w:r>
      <w:proofErr w:type="gramStart"/>
      <w:r w:rsidRPr="004D28BF">
        <w:rPr>
          <w:rFonts w:ascii="Times New Roman" w:eastAsia="Times New Roman" w:hAnsi="Times New Roman" w:cs="Times New Roman"/>
          <w:sz w:val="28"/>
          <w:szCs w:val="28"/>
          <w:lang w:eastAsia="ru-RU"/>
        </w:rPr>
        <w:t>к</w:t>
      </w:r>
      <w:proofErr w:type="gramEnd"/>
      <w:r w:rsidRPr="004D28BF">
        <w:rPr>
          <w:rFonts w:ascii="Times New Roman" w:eastAsia="Times New Roman" w:hAnsi="Times New Roman" w:cs="Times New Roman"/>
          <w:sz w:val="28"/>
          <w:szCs w:val="28"/>
          <w:lang w:eastAsia="ru-RU"/>
        </w:rPr>
        <w:t>үн;</w:t>
      </w:r>
    </w:p>
    <w:p w:rsid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lastRenderedPageBreak/>
        <w:t xml:space="preserve">2) микрокредиттің ең ұзақ мерзімі-45 (қырық бес) күнтізбелік </w:t>
      </w:r>
      <w:proofErr w:type="gramStart"/>
      <w:r w:rsidRPr="004D28BF">
        <w:rPr>
          <w:rFonts w:ascii="Times New Roman" w:eastAsia="Times New Roman" w:hAnsi="Times New Roman" w:cs="Times New Roman"/>
          <w:sz w:val="28"/>
          <w:szCs w:val="28"/>
          <w:lang w:eastAsia="ru-RU"/>
        </w:rPr>
        <w:t>к</w:t>
      </w:r>
      <w:proofErr w:type="gramEnd"/>
      <w:r w:rsidRPr="004D28BF">
        <w:rPr>
          <w:rFonts w:ascii="Times New Roman" w:eastAsia="Times New Roman" w:hAnsi="Times New Roman" w:cs="Times New Roman"/>
          <w:sz w:val="28"/>
          <w:szCs w:val="28"/>
          <w:lang w:eastAsia="ru-RU"/>
        </w:rPr>
        <w:t>үн / 1 (бір) жылға дейін.</w:t>
      </w:r>
    </w:p>
    <w:p w:rsidR="0079670B" w:rsidRDefault="0079670B" w:rsidP="004D28BF">
      <w:pPr>
        <w:pStyle w:val="a3"/>
        <w:ind w:left="426"/>
        <w:jc w:val="both"/>
        <w:rPr>
          <w:rFonts w:ascii="Times New Roman" w:eastAsia="Times New Roman" w:hAnsi="Times New Roman" w:cs="Times New Roman"/>
          <w:sz w:val="28"/>
          <w:szCs w:val="28"/>
          <w:lang w:eastAsia="ru-RU"/>
        </w:rPr>
      </w:pPr>
    </w:p>
    <w:p w:rsidR="0079670B" w:rsidRPr="0079670B" w:rsidRDefault="0079670B" w:rsidP="0079670B">
      <w:pPr>
        <w:pStyle w:val="a3"/>
        <w:ind w:left="426"/>
        <w:jc w:val="center"/>
        <w:rPr>
          <w:rFonts w:ascii="Times New Roman" w:eastAsia="Times New Roman" w:hAnsi="Times New Roman" w:cs="Times New Roman"/>
          <w:b/>
          <w:sz w:val="28"/>
          <w:szCs w:val="28"/>
          <w:lang w:eastAsia="ru-RU"/>
        </w:rPr>
      </w:pPr>
      <w:r w:rsidRPr="0079670B">
        <w:rPr>
          <w:rFonts w:ascii="Times New Roman" w:eastAsia="Times New Roman" w:hAnsi="Times New Roman" w:cs="Times New Roman"/>
          <w:b/>
          <w:sz w:val="28"/>
          <w:szCs w:val="28"/>
          <w:lang w:eastAsia="ru-RU"/>
        </w:rPr>
        <w:t>5. Ұсынылатын микрокредиттер бойынша сыйақы мөлшерлемелерінің шекті шамалары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5.1. Микрокредиттеу бойынша сыйақы мөлшерлемелерінің шекті шамаларын Ломбард Қазақстан Республикасы заңнамасының нормалары негізінде белгілейді.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5.2. Микрокредиттің әрбі</w:t>
      </w:r>
      <w:proofErr w:type="gramStart"/>
      <w:r w:rsidRPr="0079670B">
        <w:rPr>
          <w:rFonts w:ascii="Times New Roman" w:eastAsia="Times New Roman" w:hAnsi="Times New Roman" w:cs="Times New Roman"/>
          <w:sz w:val="28"/>
          <w:szCs w:val="28"/>
          <w:lang w:eastAsia="ru-RU"/>
        </w:rPr>
        <w:t>р</w:t>
      </w:r>
      <w:proofErr w:type="gramEnd"/>
      <w:r w:rsidRPr="0079670B">
        <w:rPr>
          <w:rFonts w:ascii="Times New Roman" w:eastAsia="Times New Roman" w:hAnsi="Times New Roman" w:cs="Times New Roman"/>
          <w:sz w:val="28"/>
          <w:szCs w:val="28"/>
          <w:lang w:eastAsia="ru-RU"/>
        </w:rPr>
        <w:t xml:space="preserve"> жағдайы үшін ломбард микрокредиттің мерзіміне, микрокредит сомасының мөлшеріне және берілген кепіл нысанасын бағалауға байланысты сыйақы мөлшерлемелерін белгілейді.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5.3. Жеке тұлғағ</w:t>
      </w:r>
      <w:proofErr w:type="gramStart"/>
      <w:r w:rsidRPr="0079670B">
        <w:rPr>
          <w:rFonts w:ascii="Times New Roman" w:eastAsia="Times New Roman" w:hAnsi="Times New Roman" w:cs="Times New Roman"/>
          <w:sz w:val="28"/>
          <w:szCs w:val="28"/>
          <w:lang w:eastAsia="ru-RU"/>
        </w:rPr>
        <w:t>а</w:t>
      </w:r>
      <w:proofErr w:type="gramEnd"/>
      <w:r w:rsidRPr="0079670B">
        <w:rPr>
          <w:rFonts w:ascii="Times New Roman" w:eastAsia="Times New Roman" w:hAnsi="Times New Roman" w:cs="Times New Roman"/>
          <w:sz w:val="28"/>
          <w:szCs w:val="28"/>
          <w:lang w:eastAsia="ru-RU"/>
        </w:rPr>
        <w:t xml:space="preserve"> микрокредит беру туралы шарт бойынша сыйақының шекті мөлшерлемесі 45 күнтізбелік күнге дейінгі мерзімге, республикалық бюджет туралы заңда тиісті қаржы жылына белгіленген 50 АЕК-тен аспайтын мөлшерде берілген микрокредит сомасының 20 % мөлшерінде белгіленеді.</w:t>
      </w:r>
    </w:p>
    <w:p w:rsid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5.4. Ұсынылатын микрокредиттер бойынша сыйақының шекті жылдық тиімді мөлшерлемесінің мөлшері жылдық 56 (елу алты) пайыздан аспайды және "микроқаржы қызметі туралы"2012.11.26 № 56-V ҚР</w:t>
      </w:r>
      <w:proofErr w:type="gramStart"/>
      <w:r w:rsidRPr="0079670B">
        <w:rPr>
          <w:rFonts w:ascii="Times New Roman" w:eastAsia="Times New Roman" w:hAnsi="Times New Roman" w:cs="Times New Roman"/>
          <w:sz w:val="28"/>
          <w:szCs w:val="28"/>
          <w:lang w:eastAsia="ru-RU"/>
        </w:rPr>
        <w:t xml:space="preserve"> З</w:t>
      </w:r>
      <w:proofErr w:type="gramEnd"/>
      <w:r w:rsidRPr="0079670B">
        <w:rPr>
          <w:rFonts w:ascii="Times New Roman" w:eastAsia="Times New Roman" w:hAnsi="Times New Roman" w:cs="Times New Roman"/>
          <w:sz w:val="28"/>
          <w:szCs w:val="28"/>
          <w:lang w:eastAsia="ru-RU"/>
        </w:rPr>
        <w:t>аңының 4-бабының 3-1-тармағында көрсетілген микрокредит беру туралы шартқа қолданылмайды.</w:t>
      </w:r>
    </w:p>
    <w:p w:rsidR="0079670B" w:rsidRDefault="0079670B" w:rsidP="0079670B">
      <w:pPr>
        <w:pStyle w:val="a3"/>
        <w:ind w:left="426"/>
        <w:jc w:val="both"/>
        <w:rPr>
          <w:rFonts w:ascii="Times New Roman" w:eastAsia="Times New Roman" w:hAnsi="Times New Roman" w:cs="Times New Roman"/>
          <w:sz w:val="28"/>
          <w:szCs w:val="28"/>
          <w:lang w:eastAsia="ru-RU"/>
        </w:rPr>
      </w:pPr>
    </w:p>
    <w:p w:rsidR="0079670B" w:rsidRPr="0079670B" w:rsidRDefault="0079670B" w:rsidP="0079670B">
      <w:pPr>
        <w:pStyle w:val="a3"/>
        <w:ind w:left="426"/>
        <w:jc w:val="center"/>
        <w:rPr>
          <w:rFonts w:ascii="Times New Roman" w:eastAsia="Times New Roman" w:hAnsi="Times New Roman" w:cs="Times New Roman"/>
          <w:b/>
          <w:sz w:val="28"/>
          <w:szCs w:val="28"/>
          <w:lang w:eastAsia="ru-RU"/>
        </w:rPr>
      </w:pPr>
      <w:r w:rsidRPr="0079670B">
        <w:rPr>
          <w:rFonts w:ascii="Times New Roman" w:eastAsia="Times New Roman" w:hAnsi="Times New Roman" w:cs="Times New Roman"/>
          <w:b/>
          <w:sz w:val="28"/>
          <w:szCs w:val="28"/>
          <w:lang w:eastAsia="ru-RU"/>
        </w:rPr>
        <w:t>6. Берілген микрокредиттер бойынша сыйақы төлеу тәртібі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6.1. Ұсынылған микрокредитті пайдаланғаны үшін қарыз алушы ломбардқа сыйақы төлейді. Сыйақы мөлшерлемелері әрбі</w:t>
      </w:r>
      <w:proofErr w:type="gramStart"/>
      <w:r w:rsidRPr="0079670B">
        <w:rPr>
          <w:rFonts w:ascii="Times New Roman" w:eastAsia="Times New Roman" w:hAnsi="Times New Roman" w:cs="Times New Roman"/>
          <w:sz w:val="28"/>
          <w:szCs w:val="28"/>
          <w:lang w:eastAsia="ru-RU"/>
        </w:rPr>
        <w:t>р</w:t>
      </w:r>
      <w:proofErr w:type="gramEnd"/>
      <w:r w:rsidRPr="0079670B">
        <w:rPr>
          <w:rFonts w:ascii="Times New Roman" w:eastAsia="Times New Roman" w:hAnsi="Times New Roman" w:cs="Times New Roman"/>
          <w:sz w:val="28"/>
          <w:szCs w:val="28"/>
          <w:lang w:eastAsia="ru-RU"/>
        </w:rPr>
        <w:t xml:space="preserve"> Қарыз алушы үшін жеке белгіленеді.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6.2. Қарыз алушы микрокредитті қайтаруға және сыйақыны ломбардқа микрокредит беру туралы шартта көрсетілген мерзімде қолма – қол тәсілмен – ломбард бөлімшелеріндегі ломбард кассасына ақша енгізу жолымен не қолм</w:t>
      </w:r>
      <w:proofErr w:type="gramStart"/>
      <w:r w:rsidRPr="0079670B">
        <w:rPr>
          <w:rFonts w:ascii="Times New Roman" w:eastAsia="Times New Roman" w:hAnsi="Times New Roman" w:cs="Times New Roman"/>
          <w:sz w:val="28"/>
          <w:szCs w:val="28"/>
          <w:lang w:eastAsia="ru-RU"/>
        </w:rPr>
        <w:t>а-</w:t>
      </w:r>
      <w:proofErr w:type="gramEnd"/>
      <w:r w:rsidRPr="0079670B">
        <w:rPr>
          <w:rFonts w:ascii="Times New Roman" w:eastAsia="Times New Roman" w:hAnsi="Times New Roman" w:cs="Times New Roman"/>
          <w:sz w:val="28"/>
          <w:szCs w:val="28"/>
          <w:lang w:eastAsia="ru-RU"/>
        </w:rPr>
        <w:t>қол ақшасыз тәсілмен-микрокредит беру туралы шартта көрсетілген ломбардтың банктік шотына ақша аудару жолымен төлеуге міндеттенеді. Қолм</w:t>
      </w:r>
      <w:proofErr w:type="gramStart"/>
      <w:r w:rsidRPr="0079670B">
        <w:rPr>
          <w:rFonts w:ascii="Times New Roman" w:eastAsia="Times New Roman" w:hAnsi="Times New Roman" w:cs="Times New Roman"/>
          <w:sz w:val="28"/>
          <w:szCs w:val="28"/>
          <w:lang w:eastAsia="ru-RU"/>
        </w:rPr>
        <w:t>а-</w:t>
      </w:r>
      <w:proofErr w:type="gramEnd"/>
      <w:r w:rsidRPr="0079670B">
        <w:rPr>
          <w:rFonts w:ascii="Times New Roman" w:eastAsia="Times New Roman" w:hAnsi="Times New Roman" w:cs="Times New Roman"/>
          <w:sz w:val="28"/>
          <w:szCs w:val="28"/>
          <w:lang w:eastAsia="ru-RU"/>
        </w:rPr>
        <w:t xml:space="preserve">қол ақшасыз төлемдерді (мысалы, банк комиссиялары), үшінші тұлғалардың электрондық терминалдары арқылы төлемдерді жүзеге асыру үшін ықтимал шығыстарды қарыз алушы дербес көтереді. Мұндай жағдайларда қарыз алушы жүргізетін төлем сомасын ол ломбард алдындағы өтелетін берешек сомасынан тыс көрсетілген шығыстарды төлеуді ескере отырып, дербес айқындауға </w:t>
      </w:r>
      <w:proofErr w:type="gramStart"/>
      <w:r w:rsidRPr="0079670B">
        <w:rPr>
          <w:rFonts w:ascii="Times New Roman" w:eastAsia="Times New Roman" w:hAnsi="Times New Roman" w:cs="Times New Roman"/>
          <w:sz w:val="28"/>
          <w:szCs w:val="28"/>
          <w:lang w:eastAsia="ru-RU"/>
        </w:rPr>
        <w:t>тиіс</w:t>
      </w:r>
      <w:proofErr w:type="gramEnd"/>
      <w:r w:rsidRPr="0079670B">
        <w:rPr>
          <w:rFonts w:ascii="Times New Roman" w:eastAsia="Times New Roman" w:hAnsi="Times New Roman" w:cs="Times New Roman"/>
          <w:sz w:val="28"/>
          <w:szCs w:val="28"/>
          <w:lang w:eastAsia="ru-RU"/>
        </w:rPr>
        <w:t>. Төлемді кешіктірмеу мақсатында Қарыз алушыға микрокредитті өтеу және микрокредитті пайдаланғаны үшін сыйақы төлеу есебіне ақшалай қаражатты алдын ала аудару ұсынылады.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6.3. Микрокредит бойынша сыйақы төлеу шарттың талаптарына және микрокредит беру туралы шарттың ажырамас бө</w:t>
      </w:r>
      <w:proofErr w:type="gramStart"/>
      <w:r w:rsidRPr="0079670B">
        <w:rPr>
          <w:rFonts w:ascii="Times New Roman" w:eastAsia="Times New Roman" w:hAnsi="Times New Roman" w:cs="Times New Roman"/>
          <w:sz w:val="28"/>
          <w:szCs w:val="28"/>
          <w:lang w:eastAsia="ru-RU"/>
        </w:rPr>
        <w:t>л</w:t>
      </w:r>
      <w:proofErr w:type="gramEnd"/>
      <w:r w:rsidRPr="0079670B">
        <w:rPr>
          <w:rFonts w:ascii="Times New Roman" w:eastAsia="Times New Roman" w:hAnsi="Times New Roman" w:cs="Times New Roman"/>
          <w:sz w:val="28"/>
          <w:szCs w:val="28"/>
          <w:lang w:eastAsia="ru-RU"/>
        </w:rPr>
        <w:t>ігі болып табылатын микрокредитті өтеу кестесіне сәйкес жүзеге асырылады.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6.4. Сыйақыны есептеу қарыз алушы микрокредитті, сыйақыны, тұрақсыздық айыбын (берешегі бар болса) қайтару жөніндегі, сондай-ақ микрокредитті және есептелген сыйақыны мерзі</w:t>
      </w:r>
      <w:proofErr w:type="gramStart"/>
      <w:r w:rsidRPr="0079670B">
        <w:rPr>
          <w:rFonts w:ascii="Times New Roman" w:eastAsia="Times New Roman" w:hAnsi="Times New Roman" w:cs="Times New Roman"/>
          <w:sz w:val="28"/>
          <w:szCs w:val="28"/>
          <w:lang w:eastAsia="ru-RU"/>
        </w:rPr>
        <w:t>м</w:t>
      </w:r>
      <w:proofErr w:type="gramEnd"/>
      <w:r w:rsidRPr="0079670B">
        <w:rPr>
          <w:rFonts w:ascii="Times New Roman" w:eastAsia="Times New Roman" w:hAnsi="Times New Roman" w:cs="Times New Roman"/>
          <w:sz w:val="28"/>
          <w:szCs w:val="28"/>
          <w:lang w:eastAsia="ru-RU"/>
        </w:rPr>
        <w:t xml:space="preserve">інен бұрын қайтару </w:t>
      </w:r>
      <w:r w:rsidRPr="0079670B">
        <w:rPr>
          <w:rFonts w:ascii="Times New Roman" w:eastAsia="Times New Roman" w:hAnsi="Times New Roman" w:cs="Times New Roman"/>
          <w:sz w:val="28"/>
          <w:szCs w:val="28"/>
          <w:lang w:eastAsia="ru-RU"/>
        </w:rPr>
        <w:lastRenderedPageBreak/>
        <w:t>жөніндегі міндеттемені толық орындаған күннен кейінгі күннен бастап тоқтатылады.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6.5. Қарыз алушыдан түсетін ақшалай қаражат микрокредит беру туралы шартта белгіленген кезектілікте оның ломбард алдындағы міндеттемелерін </w:t>
      </w:r>
      <w:proofErr w:type="gramStart"/>
      <w:r w:rsidRPr="0079670B">
        <w:rPr>
          <w:rFonts w:ascii="Times New Roman" w:eastAsia="Times New Roman" w:hAnsi="Times New Roman" w:cs="Times New Roman"/>
          <w:sz w:val="28"/>
          <w:szCs w:val="28"/>
          <w:lang w:eastAsia="ru-RU"/>
        </w:rPr>
        <w:t>орындау</w:t>
      </w:r>
      <w:proofErr w:type="gramEnd"/>
      <w:r w:rsidRPr="0079670B">
        <w:rPr>
          <w:rFonts w:ascii="Times New Roman" w:eastAsia="Times New Roman" w:hAnsi="Times New Roman" w:cs="Times New Roman"/>
          <w:sz w:val="28"/>
          <w:szCs w:val="28"/>
          <w:lang w:eastAsia="ru-RU"/>
        </w:rPr>
        <w:t>ға жіберіледі.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proofErr w:type="gramStart"/>
      <w:r w:rsidRPr="0079670B">
        <w:rPr>
          <w:rFonts w:ascii="Times New Roman" w:eastAsia="Times New Roman" w:hAnsi="Times New Roman" w:cs="Times New Roman"/>
          <w:sz w:val="28"/>
          <w:szCs w:val="28"/>
          <w:lang w:eastAsia="ru-RU"/>
        </w:rPr>
        <w:t>6.6. Қарыз алушының жазбаша өтініші бойынша ломбардтың қарауына микрокредит беру туралы шартта көзделген микрокредитті өтеу мерзімі қолданыстағы немесе жақсартатын шарттарда ұзартылуы мүмкін. Микрокредитті өтеу мерзімі ұсынылған микрокредиттің жалпы сомасына ұзартылған кезде микрокредит беру туралы шарттың талаптары бойынша есептелген сыйақы есептеледі.</w:t>
      </w:r>
      <w:proofErr w:type="gramEnd"/>
    </w:p>
    <w:p w:rsid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6.7. Микрокредит беру туралы шарт бойынша микрокредит сомасын қайтару және сыйақы төлеу бойынша микрокредитті өтеу мерзі</w:t>
      </w:r>
      <w:proofErr w:type="gramStart"/>
      <w:r w:rsidRPr="0079670B">
        <w:rPr>
          <w:rFonts w:ascii="Times New Roman" w:eastAsia="Times New Roman" w:hAnsi="Times New Roman" w:cs="Times New Roman"/>
          <w:sz w:val="28"/>
          <w:szCs w:val="28"/>
          <w:lang w:eastAsia="ru-RU"/>
        </w:rPr>
        <w:t>м</w:t>
      </w:r>
      <w:proofErr w:type="gramEnd"/>
      <w:r w:rsidRPr="0079670B">
        <w:rPr>
          <w:rFonts w:ascii="Times New Roman" w:eastAsia="Times New Roman" w:hAnsi="Times New Roman" w:cs="Times New Roman"/>
          <w:sz w:val="28"/>
          <w:szCs w:val="28"/>
          <w:lang w:eastAsia="ru-RU"/>
        </w:rPr>
        <w:t>і микрокредит беру туралы шартта көрсетілген шарттарда тараптардың келісімі бойынша ұзартылуы мүмкін.</w:t>
      </w:r>
    </w:p>
    <w:p w:rsidR="0079670B" w:rsidRDefault="0079670B" w:rsidP="0079670B">
      <w:pPr>
        <w:pStyle w:val="a3"/>
        <w:ind w:left="426"/>
        <w:jc w:val="both"/>
        <w:rPr>
          <w:rFonts w:ascii="Times New Roman" w:eastAsia="Times New Roman" w:hAnsi="Times New Roman" w:cs="Times New Roman"/>
          <w:sz w:val="28"/>
          <w:szCs w:val="28"/>
          <w:lang w:eastAsia="ru-RU"/>
        </w:rPr>
      </w:pPr>
    </w:p>
    <w:p w:rsidR="0079670B" w:rsidRPr="0079670B" w:rsidRDefault="0079670B" w:rsidP="0079670B">
      <w:pPr>
        <w:pStyle w:val="a3"/>
        <w:ind w:left="426"/>
        <w:jc w:val="center"/>
        <w:rPr>
          <w:rFonts w:ascii="Times New Roman" w:eastAsia="Times New Roman" w:hAnsi="Times New Roman" w:cs="Times New Roman"/>
          <w:b/>
          <w:sz w:val="28"/>
          <w:szCs w:val="28"/>
          <w:lang w:eastAsia="ru-RU"/>
        </w:rPr>
      </w:pPr>
      <w:r w:rsidRPr="0079670B">
        <w:rPr>
          <w:rFonts w:ascii="Times New Roman" w:eastAsia="Times New Roman" w:hAnsi="Times New Roman" w:cs="Times New Roman"/>
          <w:b/>
          <w:sz w:val="28"/>
          <w:szCs w:val="28"/>
          <w:lang w:eastAsia="ru-RU"/>
        </w:rPr>
        <w:t>7. Ломбард қабылдайтын қамтамасыз етуге қойылатын талаптар</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7.1. Микрокредит беру туралы шарт бойынша қарыз алушының міндеттемелерін орындауды қамтамасыз ету үшін қарыз алушы (кепіл беруші) ломбардқа (кепіл ұстаушыға) жеке </w:t>
      </w:r>
      <w:proofErr w:type="gramStart"/>
      <w:r w:rsidRPr="0079670B">
        <w:rPr>
          <w:rFonts w:ascii="Times New Roman" w:eastAsia="Times New Roman" w:hAnsi="Times New Roman" w:cs="Times New Roman"/>
          <w:sz w:val="28"/>
          <w:szCs w:val="28"/>
          <w:lang w:eastAsia="ru-RU"/>
        </w:rPr>
        <w:t>пайдалану</w:t>
      </w:r>
      <w:proofErr w:type="gramEnd"/>
      <w:r w:rsidRPr="0079670B">
        <w:rPr>
          <w:rFonts w:ascii="Times New Roman" w:eastAsia="Times New Roman" w:hAnsi="Times New Roman" w:cs="Times New Roman"/>
          <w:sz w:val="28"/>
          <w:szCs w:val="28"/>
          <w:lang w:eastAsia="ru-RU"/>
        </w:rPr>
        <w:t xml:space="preserve">ға арналған, оған меншік құқығымен тиесілі жылжымалы мүлікті кепілге береді. Кепіл құқығы ломбардта кепіл билетін берумен ресімделетін ломбардтағы заттарды кепілге қою туралы шарт негізінде туындайды және Қарыз алушы міндеттемелерді бұзған жағдайда </w:t>
      </w:r>
      <w:proofErr w:type="gramStart"/>
      <w:r w:rsidRPr="0079670B">
        <w:rPr>
          <w:rFonts w:ascii="Times New Roman" w:eastAsia="Times New Roman" w:hAnsi="Times New Roman" w:cs="Times New Roman"/>
          <w:sz w:val="28"/>
          <w:szCs w:val="28"/>
          <w:lang w:eastAsia="ru-RU"/>
        </w:rPr>
        <w:t>ломбард</w:t>
      </w:r>
      <w:proofErr w:type="gramEnd"/>
      <w:r w:rsidRPr="0079670B">
        <w:rPr>
          <w:rFonts w:ascii="Times New Roman" w:eastAsia="Times New Roman" w:hAnsi="Times New Roman" w:cs="Times New Roman"/>
          <w:sz w:val="28"/>
          <w:szCs w:val="28"/>
          <w:lang w:eastAsia="ru-RU"/>
        </w:rPr>
        <w:t>қа кепілге қойылған мүліктің құнынан өтемақы алу құқығын береді.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7.2. Кепіл заты ретінде Ломбард зергерлі</w:t>
      </w:r>
      <w:proofErr w:type="gramStart"/>
      <w:r w:rsidRPr="0079670B">
        <w:rPr>
          <w:rFonts w:ascii="Times New Roman" w:eastAsia="Times New Roman" w:hAnsi="Times New Roman" w:cs="Times New Roman"/>
          <w:sz w:val="28"/>
          <w:szCs w:val="28"/>
          <w:lang w:eastAsia="ru-RU"/>
        </w:rPr>
        <w:t>к</w:t>
      </w:r>
      <w:proofErr w:type="gramEnd"/>
      <w:r w:rsidRPr="0079670B">
        <w:rPr>
          <w:rFonts w:ascii="Times New Roman" w:eastAsia="Times New Roman" w:hAnsi="Times New Roman" w:cs="Times New Roman"/>
          <w:sz w:val="28"/>
          <w:szCs w:val="28"/>
          <w:lang w:eastAsia="ru-RU"/>
        </w:rPr>
        <w:t xml:space="preserve"> бұйымдарды материалдық жағынан ескірген бұйымдар мен күмәнді сапалы бұйымдарды қабылдамайды. Ломбардтың құрамында зергерлі</w:t>
      </w:r>
      <w:proofErr w:type="gramStart"/>
      <w:r w:rsidRPr="0079670B">
        <w:rPr>
          <w:rFonts w:ascii="Times New Roman" w:eastAsia="Times New Roman" w:hAnsi="Times New Roman" w:cs="Times New Roman"/>
          <w:sz w:val="28"/>
          <w:szCs w:val="28"/>
          <w:lang w:eastAsia="ru-RU"/>
        </w:rPr>
        <w:t>к</w:t>
      </w:r>
      <w:proofErr w:type="gramEnd"/>
      <w:r w:rsidRPr="0079670B">
        <w:rPr>
          <w:rFonts w:ascii="Times New Roman" w:eastAsia="Times New Roman" w:hAnsi="Times New Roman" w:cs="Times New Roman"/>
          <w:sz w:val="28"/>
          <w:szCs w:val="28"/>
          <w:lang w:eastAsia="ru-RU"/>
        </w:rPr>
        <w:t xml:space="preserve"> бұйымдардың сынықтары сияқты бағалы металдар мен асыл тастар бар тұтас және жиынтық зергерлік бұйымдарды кепіл заты ретінде қабылдауына жол берілмейді.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7.3. Кепіл нысанасын бағалау кезінде маман кепіл мүлкінің сапалық және сандық сипаттамаларын, оның өтімділігін ескереді. Зергерлік бұйым міндетті түрде оның сапасы мен тү</w:t>
      </w:r>
      <w:proofErr w:type="gramStart"/>
      <w:r w:rsidRPr="0079670B">
        <w:rPr>
          <w:rFonts w:ascii="Times New Roman" w:eastAsia="Times New Roman" w:hAnsi="Times New Roman" w:cs="Times New Roman"/>
          <w:sz w:val="28"/>
          <w:szCs w:val="28"/>
          <w:lang w:eastAsia="ru-RU"/>
        </w:rPr>
        <w:t>пн</w:t>
      </w:r>
      <w:proofErr w:type="gramEnd"/>
      <w:r w:rsidRPr="0079670B">
        <w:rPr>
          <w:rFonts w:ascii="Times New Roman" w:eastAsia="Times New Roman" w:hAnsi="Times New Roman" w:cs="Times New Roman"/>
          <w:sz w:val="28"/>
          <w:szCs w:val="28"/>
          <w:lang w:eastAsia="ru-RU"/>
        </w:rPr>
        <w:t xml:space="preserve">ұсқалығын тексеру үшін химиялық реактивтермен сыналады. Кепілге берілетін зергерлік бұйымдарды бағалау кепілге берілетін зергерлік бұйымдарды бағалау бойынша ломбардта бекітілген </w:t>
      </w:r>
      <w:proofErr w:type="gramStart"/>
      <w:r w:rsidRPr="0079670B">
        <w:rPr>
          <w:rFonts w:ascii="Times New Roman" w:eastAsia="Times New Roman" w:hAnsi="Times New Roman" w:cs="Times New Roman"/>
          <w:sz w:val="28"/>
          <w:szCs w:val="28"/>
          <w:lang w:eastAsia="ru-RU"/>
        </w:rPr>
        <w:t>ставкалар</w:t>
      </w:r>
      <w:proofErr w:type="gramEnd"/>
      <w:r w:rsidRPr="0079670B">
        <w:rPr>
          <w:rFonts w:ascii="Times New Roman" w:eastAsia="Times New Roman" w:hAnsi="Times New Roman" w:cs="Times New Roman"/>
          <w:sz w:val="28"/>
          <w:szCs w:val="28"/>
          <w:lang w:eastAsia="ru-RU"/>
        </w:rPr>
        <w:t>ға сәйкес жүргізіледі.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7.4. Құрамында гауһар тастар бар кепілге берілетін зергерлік бұйымдарды бағалау тиі</w:t>
      </w:r>
      <w:proofErr w:type="gramStart"/>
      <w:r w:rsidRPr="0079670B">
        <w:rPr>
          <w:rFonts w:ascii="Times New Roman" w:eastAsia="Times New Roman" w:hAnsi="Times New Roman" w:cs="Times New Roman"/>
          <w:sz w:val="28"/>
          <w:szCs w:val="28"/>
          <w:lang w:eastAsia="ru-RU"/>
        </w:rPr>
        <w:t>ст</w:t>
      </w:r>
      <w:proofErr w:type="gramEnd"/>
      <w:r w:rsidRPr="0079670B">
        <w:rPr>
          <w:rFonts w:ascii="Times New Roman" w:eastAsia="Times New Roman" w:hAnsi="Times New Roman" w:cs="Times New Roman"/>
          <w:sz w:val="28"/>
          <w:szCs w:val="28"/>
          <w:lang w:eastAsia="ru-RU"/>
        </w:rPr>
        <w:t>і сынаманың грамына ставка бойынша жүргізіледі.</w:t>
      </w:r>
    </w:p>
    <w:p w:rsid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7.5. Кепіл беруші кепіл ретінде берілетін зергерлік бұйымдарды немесе зергерлік бұйымдардың сынықтарын химиялық реактивтермен сынаудан немесе тексеруден бас </w:t>
      </w:r>
      <w:proofErr w:type="gramStart"/>
      <w:r w:rsidRPr="0079670B">
        <w:rPr>
          <w:rFonts w:ascii="Times New Roman" w:eastAsia="Times New Roman" w:hAnsi="Times New Roman" w:cs="Times New Roman"/>
          <w:sz w:val="28"/>
          <w:szCs w:val="28"/>
          <w:lang w:eastAsia="ru-RU"/>
        </w:rPr>
        <w:t>тартқан</w:t>
      </w:r>
      <w:proofErr w:type="gramEnd"/>
      <w:r w:rsidRPr="0079670B">
        <w:rPr>
          <w:rFonts w:ascii="Times New Roman" w:eastAsia="Times New Roman" w:hAnsi="Times New Roman" w:cs="Times New Roman"/>
          <w:sz w:val="28"/>
          <w:szCs w:val="28"/>
          <w:lang w:eastAsia="ru-RU"/>
        </w:rPr>
        <w:t xml:space="preserve"> жағдайда, бұл бұйымдар Ломбардпен қабылданбайды.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7.6. Кепіл билетінде зергерлік алтын бұйымдарының сипаттамасы бар, оған мыналар кі</w:t>
      </w:r>
      <w:proofErr w:type="gramStart"/>
      <w:r w:rsidRPr="0079670B">
        <w:rPr>
          <w:rFonts w:ascii="Times New Roman" w:eastAsia="Times New Roman" w:hAnsi="Times New Roman" w:cs="Times New Roman"/>
          <w:sz w:val="28"/>
          <w:szCs w:val="28"/>
          <w:lang w:eastAsia="ru-RU"/>
        </w:rPr>
        <w:t>ред</w:t>
      </w:r>
      <w:proofErr w:type="gramEnd"/>
      <w:r w:rsidRPr="0079670B">
        <w:rPr>
          <w:rFonts w:ascii="Times New Roman" w:eastAsia="Times New Roman" w:hAnsi="Times New Roman" w:cs="Times New Roman"/>
          <w:sz w:val="28"/>
          <w:szCs w:val="28"/>
          <w:lang w:eastAsia="ru-RU"/>
        </w:rPr>
        <w:t xml:space="preserve">і: жеке сәйкестендіру белгілері көрсетілген зергерлік бұйымның атауы және бар ақаулары, сынамасы, бұйымның салмағы, </w:t>
      </w:r>
      <w:r w:rsidRPr="0079670B">
        <w:rPr>
          <w:rFonts w:ascii="Times New Roman" w:eastAsia="Times New Roman" w:hAnsi="Times New Roman" w:cs="Times New Roman"/>
          <w:sz w:val="28"/>
          <w:szCs w:val="28"/>
          <w:lang w:eastAsia="ru-RU"/>
        </w:rPr>
        <w:lastRenderedPageBreak/>
        <w:t>оның мөлшері (қажет болған жағдайда), бағалау сомасы және өзге де шарттар көрсетілген бұйымның сақталу дәрежесі.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7.7. Кепіл нысанасын бағалау кезінде Ломбард өкілі кепіл мүлкінің сапалық және сандық сипаттамаларын, оның өтімділігін ескереді. Кепілге берілетін кепіл нысанасын бағалауды ломбардта бекітілген кепілге берілетін мүлікті бағалау жөніндегі </w:t>
      </w:r>
      <w:proofErr w:type="gramStart"/>
      <w:r w:rsidRPr="0079670B">
        <w:rPr>
          <w:rFonts w:ascii="Times New Roman" w:eastAsia="Times New Roman" w:hAnsi="Times New Roman" w:cs="Times New Roman"/>
          <w:sz w:val="28"/>
          <w:szCs w:val="28"/>
          <w:lang w:eastAsia="ru-RU"/>
        </w:rPr>
        <w:t>ставкалар</w:t>
      </w:r>
      <w:proofErr w:type="gramEnd"/>
      <w:r w:rsidRPr="0079670B">
        <w:rPr>
          <w:rFonts w:ascii="Times New Roman" w:eastAsia="Times New Roman" w:hAnsi="Times New Roman" w:cs="Times New Roman"/>
          <w:sz w:val="28"/>
          <w:szCs w:val="28"/>
          <w:lang w:eastAsia="ru-RU"/>
        </w:rPr>
        <w:t>ға сәйкес менеджер жүргізеді.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7.8. Кепіл билетінде мүліктің сипаттамасы бар, оған мыналар кі</w:t>
      </w:r>
      <w:proofErr w:type="gramStart"/>
      <w:r w:rsidRPr="0079670B">
        <w:rPr>
          <w:rFonts w:ascii="Times New Roman" w:eastAsia="Times New Roman" w:hAnsi="Times New Roman" w:cs="Times New Roman"/>
          <w:sz w:val="28"/>
          <w:szCs w:val="28"/>
          <w:lang w:eastAsia="ru-RU"/>
        </w:rPr>
        <w:t>ред</w:t>
      </w:r>
      <w:proofErr w:type="gramEnd"/>
      <w:r w:rsidRPr="0079670B">
        <w:rPr>
          <w:rFonts w:ascii="Times New Roman" w:eastAsia="Times New Roman" w:hAnsi="Times New Roman" w:cs="Times New Roman"/>
          <w:sz w:val="28"/>
          <w:szCs w:val="28"/>
          <w:lang w:eastAsia="ru-RU"/>
        </w:rPr>
        <w:t>і: жеке сәйкестендіру белгілері, мүліктің сақталу дәрежесі және бар ақаулар көрсетілген атау, бағалау сомасы және басқа шарттар.</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7.9. Ломбард кепілге берілген мүлікті сақтау ережелерінің сақталуын </w:t>
      </w:r>
      <w:proofErr w:type="gramStart"/>
      <w:r w:rsidRPr="0079670B">
        <w:rPr>
          <w:rFonts w:ascii="Times New Roman" w:eastAsia="Times New Roman" w:hAnsi="Times New Roman" w:cs="Times New Roman"/>
          <w:sz w:val="28"/>
          <w:szCs w:val="28"/>
          <w:lang w:eastAsia="ru-RU"/>
        </w:rPr>
        <w:t>ба</w:t>
      </w:r>
      <w:proofErr w:type="gramEnd"/>
      <w:r w:rsidRPr="0079670B">
        <w:rPr>
          <w:rFonts w:ascii="Times New Roman" w:eastAsia="Times New Roman" w:hAnsi="Times New Roman" w:cs="Times New Roman"/>
          <w:sz w:val="28"/>
          <w:szCs w:val="28"/>
          <w:lang w:eastAsia="ru-RU"/>
        </w:rPr>
        <w:t>қылауды жүзеге асырады.</w:t>
      </w:r>
    </w:p>
    <w:p w:rsid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7.10. </w:t>
      </w:r>
      <w:proofErr w:type="gramStart"/>
      <w:r w:rsidRPr="0079670B">
        <w:rPr>
          <w:rFonts w:ascii="Times New Roman" w:eastAsia="Times New Roman" w:hAnsi="Times New Roman" w:cs="Times New Roman"/>
          <w:sz w:val="28"/>
          <w:szCs w:val="28"/>
          <w:lang w:eastAsia="ru-RU"/>
        </w:rPr>
        <w:t>Ломбардтың қалауы бойынша микрокредит беру туралы шарт бойынша міндеттемелерді қамтамасыз ету ретінде ұсынылған кепіл – зергерлік бұйымды сақтау орны кепіл билетінде көрсетілген Қарыз алушының/кепіл берушінің тіркеу мекенжайы болуы мүмкін. Бұл жағдайда кепіл билетінде кепілді сақтау орны, сондай-ақ кеп</w:t>
      </w:r>
      <w:proofErr w:type="gramEnd"/>
      <w:r w:rsidRPr="0079670B">
        <w:rPr>
          <w:rFonts w:ascii="Times New Roman" w:eastAsia="Times New Roman" w:hAnsi="Times New Roman" w:cs="Times New Roman"/>
          <w:sz w:val="28"/>
          <w:szCs w:val="28"/>
          <w:lang w:eastAsia="ru-RU"/>
        </w:rPr>
        <w:t>і</w:t>
      </w:r>
      <w:proofErr w:type="gramStart"/>
      <w:r w:rsidRPr="0079670B">
        <w:rPr>
          <w:rFonts w:ascii="Times New Roman" w:eastAsia="Times New Roman" w:hAnsi="Times New Roman" w:cs="Times New Roman"/>
          <w:sz w:val="28"/>
          <w:szCs w:val="28"/>
          <w:lang w:eastAsia="ru-RU"/>
        </w:rPr>
        <w:t>л</w:t>
      </w:r>
      <w:proofErr w:type="gramEnd"/>
      <w:r w:rsidRPr="0079670B">
        <w:rPr>
          <w:rFonts w:ascii="Times New Roman" w:eastAsia="Times New Roman" w:hAnsi="Times New Roman" w:cs="Times New Roman"/>
          <w:sz w:val="28"/>
          <w:szCs w:val="28"/>
          <w:lang w:eastAsia="ru-RU"/>
        </w:rPr>
        <w:t xml:space="preserve"> затының қарыз алушының/кепіл берушінің иелігінде және пайдалануында болуы туралы шарттар көрсетіледі, ал қарыз алушы/кепіл беруші кепіл затының сақталуына жауапты болады.</w:t>
      </w:r>
    </w:p>
    <w:p w:rsidR="0079670B" w:rsidRDefault="0079670B" w:rsidP="0079670B">
      <w:pPr>
        <w:pStyle w:val="a3"/>
        <w:ind w:left="426"/>
        <w:jc w:val="both"/>
        <w:rPr>
          <w:rFonts w:ascii="Times New Roman" w:eastAsia="Times New Roman" w:hAnsi="Times New Roman" w:cs="Times New Roman"/>
          <w:sz w:val="28"/>
          <w:szCs w:val="28"/>
          <w:lang w:eastAsia="ru-RU"/>
        </w:rPr>
      </w:pPr>
    </w:p>
    <w:p w:rsidR="0079670B" w:rsidRPr="0079670B" w:rsidRDefault="0079670B" w:rsidP="0079670B">
      <w:pPr>
        <w:pStyle w:val="a3"/>
        <w:ind w:left="426"/>
        <w:jc w:val="center"/>
        <w:rPr>
          <w:rFonts w:ascii="Times New Roman" w:eastAsia="Times New Roman" w:hAnsi="Times New Roman" w:cs="Times New Roman"/>
          <w:b/>
          <w:sz w:val="28"/>
          <w:szCs w:val="28"/>
          <w:lang w:eastAsia="ru-RU"/>
        </w:rPr>
      </w:pPr>
      <w:r w:rsidRPr="0079670B">
        <w:rPr>
          <w:rFonts w:ascii="Times New Roman" w:eastAsia="Times New Roman" w:hAnsi="Times New Roman" w:cs="Times New Roman"/>
          <w:b/>
          <w:sz w:val="28"/>
          <w:szCs w:val="28"/>
          <w:lang w:eastAsia="ru-RU"/>
        </w:rPr>
        <w:t xml:space="preserve">8. Берілетін микрокредиттер бойынша сыйақының жылдық тиімді мөлшерлемесін </w:t>
      </w:r>
      <w:proofErr w:type="gramStart"/>
      <w:r w:rsidRPr="0079670B">
        <w:rPr>
          <w:rFonts w:ascii="Times New Roman" w:eastAsia="Times New Roman" w:hAnsi="Times New Roman" w:cs="Times New Roman"/>
          <w:b/>
          <w:sz w:val="28"/>
          <w:szCs w:val="28"/>
          <w:lang w:eastAsia="ru-RU"/>
        </w:rPr>
        <w:t>есептеу</w:t>
      </w:r>
      <w:proofErr w:type="gramEnd"/>
      <w:r w:rsidRPr="0079670B">
        <w:rPr>
          <w:rFonts w:ascii="Times New Roman" w:eastAsia="Times New Roman" w:hAnsi="Times New Roman" w:cs="Times New Roman"/>
          <w:b/>
          <w:sz w:val="28"/>
          <w:szCs w:val="28"/>
          <w:lang w:eastAsia="ru-RU"/>
        </w:rPr>
        <w:t xml:space="preserve"> қағидалары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8.1. Қазақстан Республикасы Ұлттық Банкі Басқармасының қаулысымен бекітілген ұсынылатын микрокредиттер бойынша сыйақының жылдық тиімді мөлшерлемесін </w:t>
      </w:r>
      <w:proofErr w:type="gramStart"/>
      <w:r w:rsidRPr="0079670B">
        <w:rPr>
          <w:rFonts w:ascii="Times New Roman" w:eastAsia="Times New Roman" w:hAnsi="Times New Roman" w:cs="Times New Roman"/>
          <w:sz w:val="28"/>
          <w:szCs w:val="28"/>
          <w:lang w:eastAsia="ru-RU"/>
        </w:rPr>
        <w:t>есептеу</w:t>
      </w:r>
      <w:proofErr w:type="gramEnd"/>
      <w:r w:rsidRPr="0079670B">
        <w:rPr>
          <w:rFonts w:ascii="Times New Roman" w:eastAsia="Times New Roman" w:hAnsi="Times New Roman" w:cs="Times New Roman"/>
          <w:sz w:val="28"/>
          <w:szCs w:val="28"/>
          <w:lang w:eastAsia="ru-RU"/>
        </w:rPr>
        <w:t xml:space="preserve"> қағидаларына сәйкес есептелетін, микрокредит бойынша анық, жылдық, тиімді, салыстырмалы есептеудегі сыйақы мөлшерлемесі жылдық тиімді сыйақы мөлшерлемесі болып табылады.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8.2. Микрокредит бойынша сыйақының жылдық тиімді мөлшерлемесінің мөлшері уәкілетті органның нормативтік құқықтық актісінде айқындалған шекті мөлшерден аспауға тиіс. Бұл талаптар "микроқаржы қызметі туралы"2012.11.26 № 56-V ҚР</w:t>
      </w:r>
      <w:proofErr w:type="gramStart"/>
      <w:r w:rsidRPr="0079670B">
        <w:rPr>
          <w:rFonts w:ascii="Times New Roman" w:eastAsia="Times New Roman" w:hAnsi="Times New Roman" w:cs="Times New Roman"/>
          <w:sz w:val="28"/>
          <w:szCs w:val="28"/>
          <w:lang w:eastAsia="ru-RU"/>
        </w:rPr>
        <w:t xml:space="preserve"> З</w:t>
      </w:r>
      <w:proofErr w:type="gramEnd"/>
      <w:r w:rsidRPr="0079670B">
        <w:rPr>
          <w:rFonts w:ascii="Times New Roman" w:eastAsia="Times New Roman" w:hAnsi="Times New Roman" w:cs="Times New Roman"/>
          <w:sz w:val="28"/>
          <w:szCs w:val="28"/>
          <w:lang w:eastAsia="ru-RU"/>
        </w:rPr>
        <w:t>аңының 4-бабының 3-1-тармағында көрсетілген микрокредит беру туралы шартқа қатысты қолданылмайды.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8.3. Ломбард жылдық тиімді сыйақы мөлшерлемесін есептейді: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1) микрокредит беру туралы шарт, микрокредит беру туралы </w:t>
      </w:r>
      <w:proofErr w:type="gramStart"/>
      <w:r w:rsidRPr="0079670B">
        <w:rPr>
          <w:rFonts w:ascii="Times New Roman" w:eastAsia="Times New Roman" w:hAnsi="Times New Roman" w:cs="Times New Roman"/>
          <w:sz w:val="28"/>
          <w:szCs w:val="28"/>
          <w:lang w:eastAsia="ru-RU"/>
        </w:rPr>
        <w:t>шарт</w:t>
      </w:r>
      <w:proofErr w:type="gramEnd"/>
      <w:r w:rsidRPr="0079670B">
        <w:rPr>
          <w:rFonts w:ascii="Times New Roman" w:eastAsia="Times New Roman" w:hAnsi="Times New Roman" w:cs="Times New Roman"/>
          <w:sz w:val="28"/>
          <w:szCs w:val="28"/>
          <w:lang w:eastAsia="ru-RU"/>
        </w:rPr>
        <w:t>қа қосымша келісімдер жасалған күнге;</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2) Қарыз алушының ауызша немесе жазбаша талабы бойынша;</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3) қарыз </w:t>
      </w:r>
      <w:proofErr w:type="gramStart"/>
      <w:r w:rsidRPr="0079670B">
        <w:rPr>
          <w:rFonts w:ascii="Times New Roman" w:eastAsia="Times New Roman" w:hAnsi="Times New Roman" w:cs="Times New Roman"/>
          <w:sz w:val="28"/>
          <w:szCs w:val="28"/>
          <w:lang w:eastAsia="ru-RU"/>
        </w:rPr>
        <w:t>алушыны</w:t>
      </w:r>
      <w:proofErr w:type="gramEnd"/>
      <w:r w:rsidRPr="0079670B">
        <w:rPr>
          <w:rFonts w:ascii="Times New Roman" w:eastAsia="Times New Roman" w:hAnsi="Times New Roman" w:cs="Times New Roman"/>
          <w:sz w:val="28"/>
          <w:szCs w:val="28"/>
          <w:lang w:eastAsia="ru-RU"/>
        </w:rPr>
        <w:t>ң ақшалай міндеттемелерінің сомасын (мөлшерін) және (немесе) оларды төлеу мерзімін өзгертуге әкеп соғатын микрокредит беру туралы шартқа өзгерістер мен толықтырулар енгізілген жағдайда.</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8.4. Қарыз алушының ақшалай міндеттемелері сомасының (мөлшерінің) және (немесе) оларды төлеу мерзімінің өзгеруіне әкеп соғатын микрокредит беру туралы шарттың талаптары өзгерген кезде жылдық тиімді сыйақы мөлшерлемесінің нақтыланған мәні</w:t>
      </w:r>
      <w:proofErr w:type="gramStart"/>
      <w:r w:rsidRPr="0079670B">
        <w:rPr>
          <w:rFonts w:ascii="Times New Roman" w:eastAsia="Times New Roman" w:hAnsi="Times New Roman" w:cs="Times New Roman"/>
          <w:sz w:val="28"/>
          <w:szCs w:val="28"/>
          <w:lang w:eastAsia="ru-RU"/>
        </w:rPr>
        <w:t>н</w:t>
      </w:r>
      <w:proofErr w:type="gramEnd"/>
      <w:r w:rsidRPr="0079670B">
        <w:rPr>
          <w:rFonts w:ascii="Times New Roman" w:eastAsia="Times New Roman" w:hAnsi="Times New Roman" w:cs="Times New Roman"/>
          <w:sz w:val="28"/>
          <w:szCs w:val="28"/>
          <w:lang w:eastAsia="ru-RU"/>
        </w:rPr>
        <w:t xml:space="preserve"> есептеу қарыз алушы </w:t>
      </w:r>
      <w:r w:rsidRPr="0079670B">
        <w:rPr>
          <w:rFonts w:ascii="Times New Roman" w:eastAsia="Times New Roman" w:hAnsi="Times New Roman" w:cs="Times New Roman"/>
          <w:sz w:val="28"/>
          <w:szCs w:val="28"/>
          <w:lang w:eastAsia="ru-RU"/>
        </w:rPr>
        <w:lastRenderedPageBreak/>
        <w:t>мерзім басынан бастап жүргізген микрокредит бойынша төлемдерді есепке алмағанда, шарттары өзгерген күнге берешектің қалдығы, микрокредитті өтеудің қалған мерзі</w:t>
      </w:r>
      <w:proofErr w:type="gramStart"/>
      <w:r w:rsidRPr="0079670B">
        <w:rPr>
          <w:rFonts w:ascii="Times New Roman" w:eastAsia="Times New Roman" w:hAnsi="Times New Roman" w:cs="Times New Roman"/>
          <w:sz w:val="28"/>
          <w:szCs w:val="28"/>
          <w:lang w:eastAsia="ru-RU"/>
        </w:rPr>
        <w:t>м</w:t>
      </w:r>
      <w:proofErr w:type="gramEnd"/>
      <w:r w:rsidRPr="0079670B">
        <w:rPr>
          <w:rFonts w:ascii="Times New Roman" w:eastAsia="Times New Roman" w:hAnsi="Times New Roman" w:cs="Times New Roman"/>
          <w:sz w:val="28"/>
          <w:szCs w:val="28"/>
          <w:lang w:eastAsia="ru-RU"/>
        </w:rPr>
        <w:t>і негізге алына отырып жүргізіледі микрокредит беру туралы шарттың қолданылуы.</w:t>
      </w:r>
    </w:p>
    <w:p w:rsid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8.5. Берілетін микрокредиттер бойынша сыйақының жылдық тиімді мөлшерлемесі мынадай формула бойынша есептеледі:</w:t>
      </w:r>
    </w:p>
    <w:p w:rsidR="006E0B21" w:rsidRDefault="006E0B21" w:rsidP="0079670B">
      <w:pPr>
        <w:pStyle w:val="a3"/>
        <w:ind w:left="426"/>
        <w:jc w:val="both"/>
        <w:rPr>
          <w:rFonts w:ascii="Times New Roman" w:eastAsia="Times New Roman" w:hAnsi="Times New Roman" w:cs="Times New Roman"/>
          <w:sz w:val="28"/>
          <w:szCs w:val="28"/>
          <w:lang w:eastAsia="ru-RU"/>
        </w:rPr>
      </w:pPr>
    </w:p>
    <w:p w:rsidR="006E0B21" w:rsidRPr="00A2645E" w:rsidRDefault="006E0B21" w:rsidP="006E0B21">
      <w:pPr>
        <w:shd w:val="clear" w:color="auto" w:fill="FFFFFF"/>
        <w:spacing w:after="360" w:line="285" w:lineRule="atLeast"/>
        <w:ind w:left="360"/>
        <w:textAlignment w:val="baseline"/>
        <w:rPr>
          <w:rFonts w:ascii="Courier New" w:hAnsi="Courier New" w:cs="Courier New"/>
          <w:color w:val="000000"/>
          <w:spacing w:val="2"/>
        </w:rPr>
      </w:pPr>
      <w:r>
        <w:rPr>
          <w:rFonts w:ascii="Courier New" w:hAnsi="Courier New" w:cs="Courier New"/>
          <w:noProof/>
          <w:color w:val="000000"/>
          <w:spacing w:val="2"/>
        </w:rPr>
        <w:drawing>
          <wp:inline distT="0" distB="0" distL="0" distR="0">
            <wp:extent cx="5715000" cy="1200150"/>
            <wp:effectExtent l="0" t="0" r="0" b="0"/>
            <wp:docPr id="1" name="Рисунок 1" descr="Описание: https://adilet.zan.kz/files/146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adilet.zan.kz/files/1466/5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200150"/>
                    </a:xfrm>
                    <a:prstGeom prst="rect">
                      <a:avLst/>
                    </a:prstGeom>
                    <a:noFill/>
                    <a:ln>
                      <a:noFill/>
                    </a:ln>
                  </pic:spPr>
                </pic:pic>
              </a:graphicData>
            </a:graphic>
          </wp:inline>
        </w:drawing>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Сонын ішінде:</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n-қарыз алушыға соңғы төлемнің реттік нөмірі;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j-қарыз алушыға төлемнің реттік нөмірі;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Sj-қарыз алушыға j-сол төлемнің сомасы;</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APR - жылдық тиімді сыйақы мөлшерлемесі;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TJ-микрокредит берілген күннен бастап қарыз алушыға j-сол төлем жасалған сәтке дейінгі уақыт кезеңі (күндермен);</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m-қарыз алушының соңғы төлемінің реттік нөмірі;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і-қарыз алушының төлемінің реттік нөмірі;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Pi-қарыз алушының і-ші төлемінің сомасы;</w:t>
      </w:r>
    </w:p>
    <w:p w:rsid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ti-микрокредит берілген күннен бастап қарыз алушының і-ші төлем сәтіне дейінгі уақыт кезеңі (күндермен).</w:t>
      </w:r>
    </w:p>
    <w:p w:rsid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8.6. Микрокредит бойынша сыйақының жылдық тиімді мөлшерлемесінің есебіне қарыз алушының негізгі борышты және (немесе) сыйақыны төлеу бойынша микрокредит беру туралы шарттың талаптарын сақтамауына байланысты туындаған төлемдерді (тұрақсыздық айыбын, өсімпұлды, айыппұлды) қоспағанда, Қарыз алушының барлық төлемдері енгізіледі.</w:t>
      </w:r>
    </w:p>
    <w:p w:rsidR="006E0B21" w:rsidRDefault="006E0B21" w:rsidP="006E0B21">
      <w:pPr>
        <w:pStyle w:val="a3"/>
        <w:ind w:left="426"/>
        <w:jc w:val="both"/>
        <w:rPr>
          <w:rFonts w:ascii="Times New Roman" w:hAnsi="Times New Roman"/>
          <w:sz w:val="28"/>
          <w:szCs w:val="28"/>
          <w:lang w:val="kk-KZ"/>
        </w:rPr>
      </w:pPr>
    </w:p>
    <w:p w:rsidR="006E0B21" w:rsidRPr="006E0B21" w:rsidRDefault="006E0B21" w:rsidP="006E0B21">
      <w:pPr>
        <w:pStyle w:val="a3"/>
        <w:ind w:left="426"/>
        <w:jc w:val="center"/>
        <w:rPr>
          <w:rFonts w:ascii="Times New Roman" w:hAnsi="Times New Roman"/>
          <w:b/>
          <w:sz w:val="28"/>
          <w:szCs w:val="28"/>
          <w:lang w:val="kk-KZ"/>
        </w:rPr>
      </w:pPr>
      <w:r w:rsidRPr="006E0B21">
        <w:rPr>
          <w:rFonts w:ascii="Times New Roman" w:hAnsi="Times New Roman"/>
          <w:b/>
          <w:sz w:val="28"/>
          <w:szCs w:val="28"/>
          <w:lang w:val="kk-KZ"/>
        </w:rPr>
        <w:t>9. Микрокредитті өтеу әдістері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9.1. Ломбард өтеу кестелерін есептеу кезінде микрокредитті өтеудің келесі әдістерін қолданады:</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 xml:space="preserve">- микрокредит бойынша берешекті өтеу негізгі борыш бойынша төлемдердің тең сомаларын және негізгі борыштың қалдығына кезең ішінде есептелген сыйақыны қамтитын азайтылатын төлемдермен жүзеге асырылатын </w:t>
      </w:r>
      <w:r w:rsidRPr="006E0B21">
        <w:rPr>
          <w:rFonts w:ascii="Times New Roman" w:hAnsi="Times New Roman"/>
          <w:b/>
          <w:sz w:val="28"/>
          <w:szCs w:val="28"/>
          <w:lang w:val="kk-KZ"/>
        </w:rPr>
        <w:t>сараланған төлемдер</w:t>
      </w:r>
      <w:r w:rsidRPr="006E0B21">
        <w:rPr>
          <w:rFonts w:ascii="Times New Roman" w:hAnsi="Times New Roman"/>
          <w:sz w:val="28"/>
          <w:szCs w:val="28"/>
          <w:lang w:val="kk-KZ"/>
        </w:rPr>
        <w:t xml:space="preserve"> әдісі;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 xml:space="preserve">- </w:t>
      </w:r>
      <w:r w:rsidRPr="006E0B21">
        <w:rPr>
          <w:rFonts w:ascii="Times New Roman" w:hAnsi="Times New Roman"/>
          <w:b/>
          <w:sz w:val="28"/>
          <w:szCs w:val="28"/>
          <w:lang w:val="kk-KZ"/>
        </w:rPr>
        <w:t>аннуитеттік төлемдер</w:t>
      </w:r>
      <w:r w:rsidRPr="006E0B21">
        <w:rPr>
          <w:rFonts w:ascii="Times New Roman" w:hAnsi="Times New Roman"/>
          <w:sz w:val="28"/>
          <w:szCs w:val="28"/>
          <w:lang w:val="kk-KZ"/>
        </w:rPr>
        <w:t xml:space="preserve"> әдісі, онда микрокредит бойынша берешекті өтеу микрокредиттің бүкіл мерзімі ішінде негізгі борыш бойынша ұлғаятын төлемдерді және негізгі борыштың қалдығына кезең ішінде есептелген сыйақы бойынша азаятын төлемдерді қамтитын тең төлемдермен жүзеге асырылады. Бірінші және соңғы төлемдердің мөлшері басқалардан өзгеше болуы мүмкін.</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lastRenderedPageBreak/>
        <w:t xml:space="preserve">- микрокредитті пайдаланудың нақты мерзімі үшін ай сайын сыйақы сомасын ғана өтеу жүзеге асырылатын </w:t>
      </w:r>
      <w:r w:rsidRPr="006E0B21">
        <w:rPr>
          <w:rFonts w:ascii="Times New Roman" w:hAnsi="Times New Roman"/>
          <w:b/>
          <w:sz w:val="28"/>
          <w:szCs w:val="28"/>
          <w:lang w:val="kk-KZ"/>
        </w:rPr>
        <w:t>мерзім соңында</w:t>
      </w:r>
      <w:r w:rsidRPr="006E0B21">
        <w:rPr>
          <w:rFonts w:ascii="Times New Roman" w:hAnsi="Times New Roman"/>
          <w:sz w:val="28"/>
          <w:szCs w:val="28"/>
          <w:lang w:val="kk-KZ"/>
        </w:rPr>
        <w:t xml:space="preserve"> негізгі борышты өтеу әдісі.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 xml:space="preserve">- микрокредит пен сыйақының толық сомасын қамтитын микрокредит бойынша берешекті өтеу микрокредитті өтеу мерзімінде біржолғы төлеммен жүзеге асырылатын төлемдердің </w:t>
      </w:r>
      <w:r w:rsidRPr="006E0B21">
        <w:rPr>
          <w:rFonts w:ascii="Times New Roman" w:hAnsi="Times New Roman"/>
          <w:b/>
          <w:sz w:val="28"/>
          <w:szCs w:val="28"/>
          <w:lang w:val="kk-KZ"/>
        </w:rPr>
        <w:t>қосымша әдісі</w:t>
      </w:r>
      <w:r w:rsidRPr="006E0B21">
        <w:rPr>
          <w:rFonts w:ascii="Times New Roman" w:hAnsi="Times New Roman"/>
          <w:sz w:val="28"/>
          <w:szCs w:val="28"/>
          <w:lang w:val="kk-KZ"/>
        </w:rPr>
        <w:t>.</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9.2. Жеке микрокредит бойынша негізгі борышты өтеу кезеңділігі, сондай-ақ микрокредитті өтеу әдісі микрокредит беру туралы шарттың ажырамас бөлігі болып табылатын микрокредитті өтеу кестесінде көрсетіледі.</w:t>
      </w:r>
    </w:p>
    <w:p w:rsidR="006E0B21" w:rsidRDefault="006E0B21" w:rsidP="0079670B">
      <w:pPr>
        <w:pStyle w:val="a3"/>
        <w:ind w:left="426"/>
        <w:jc w:val="both"/>
        <w:rPr>
          <w:rFonts w:ascii="Times New Roman" w:eastAsia="Times New Roman" w:hAnsi="Times New Roman" w:cs="Times New Roman"/>
          <w:sz w:val="28"/>
          <w:szCs w:val="28"/>
          <w:lang w:val="kk-KZ" w:eastAsia="ru-RU"/>
        </w:rPr>
      </w:pPr>
    </w:p>
    <w:p w:rsidR="006E0B21" w:rsidRPr="006E0B21" w:rsidRDefault="006E0B21" w:rsidP="006E0B21">
      <w:pPr>
        <w:pStyle w:val="a3"/>
        <w:ind w:left="426"/>
        <w:jc w:val="center"/>
        <w:rPr>
          <w:rFonts w:ascii="Times New Roman" w:eastAsia="Times New Roman" w:hAnsi="Times New Roman" w:cs="Times New Roman"/>
          <w:b/>
          <w:sz w:val="28"/>
          <w:szCs w:val="28"/>
          <w:lang w:val="kk-KZ" w:eastAsia="ru-RU"/>
        </w:rPr>
      </w:pPr>
      <w:bookmarkStart w:id="0" w:name="_GoBack"/>
      <w:r w:rsidRPr="006E0B21">
        <w:rPr>
          <w:rFonts w:ascii="Times New Roman" w:eastAsia="Times New Roman" w:hAnsi="Times New Roman" w:cs="Times New Roman"/>
          <w:b/>
          <w:sz w:val="28"/>
          <w:szCs w:val="28"/>
          <w:lang w:val="kk-KZ" w:eastAsia="ru-RU"/>
        </w:rPr>
        <w:t>10. Ережеге өзгерістер мен толықтырулар енгізу</w:t>
      </w:r>
    </w:p>
    <w:bookmarkEnd w:id="0"/>
    <w:p w:rsidR="006E0B21" w:rsidRPr="006E0B21" w:rsidRDefault="006E0B21" w:rsidP="006E0B21">
      <w:pPr>
        <w:pStyle w:val="a3"/>
        <w:ind w:left="426"/>
        <w:jc w:val="both"/>
        <w:rPr>
          <w:rFonts w:ascii="Times New Roman" w:eastAsia="Times New Roman" w:hAnsi="Times New Roman" w:cs="Times New Roman"/>
          <w:sz w:val="28"/>
          <w:szCs w:val="28"/>
          <w:lang w:val="kk-KZ" w:eastAsia="ru-RU"/>
        </w:rPr>
      </w:pPr>
      <w:r w:rsidRPr="006E0B21">
        <w:rPr>
          <w:rFonts w:ascii="Times New Roman" w:eastAsia="Times New Roman" w:hAnsi="Times New Roman" w:cs="Times New Roman"/>
          <w:sz w:val="28"/>
          <w:szCs w:val="28"/>
          <w:lang w:val="kk-KZ" w:eastAsia="ru-RU"/>
        </w:rPr>
        <w:t>10.1. Ломбардтың осы Қағидаларда көзделген жағдайларды қоспағанда, осы Қағидаларға біржақты тәртіппен өзгерістер мен толықтырулар енгізуге құқығы бар.</w:t>
      </w:r>
    </w:p>
    <w:p w:rsidR="006E0B21" w:rsidRPr="006E0B21" w:rsidRDefault="006E0B21" w:rsidP="006E0B21">
      <w:pPr>
        <w:pStyle w:val="a3"/>
        <w:ind w:left="426"/>
        <w:jc w:val="both"/>
        <w:rPr>
          <w:rFonts w:ascii="Times New Roman" w:eastAsia="Times New Roman" w:hAnsi="Times New Roman" w:cs="Times New Roman"/>
          <w:sz w:val="28"/>
          <w:szCs w:val="28"/>
          <w:lang w:val="kk-KZ" w:eastAsia="ru-RU"/>
        </w:rPr>
      </w:pPr>
      <w:r w:rsidRPr="006E0B21">
        <w:rPr>
          <w:rFonts w:ascii="Times New Roman" w:eastAsia="Times New Roman" w:hAnsi="Times New Roman" w:cs="Times New Roman"/>
          <w:sz w:val="28"/>
          <w:szCs w:val="28"/>
          <w:lang w:val="kk-KZ" w:eastAsia="ru-RU"/>
        </w:rPr>
        <w:t>10.2. Ломбард сыйақы мөлшерлемелерін (оларды төмендету жағдайларын қоспағанда) және (немесе) микрокредитті өтеу тәсілі мен әдісін біржақты тәртіппен өзгертуге құқылы емес.</w:t>
      </w:r>
    </w:p>
    <w:p w:rsidR="006E0B21" w:rsidRPr="006E0B21" w:rsidRDefault="006E0B21" w:rsidP="006E0B21">
      <w:pPr>
        <w:pStyle w:val="a3"/>
        <w:ind w:left="426"/>
        <w:jc w:val="both"/>
        <w:rPr>
          <w:rFonts w:ascii="Times New Roman" w:eastAsia="Times New Roman" w:hAnsi="Times New Roman" w:cs="Times New Roman"/>
          <w:sz w:val="28"/>
          <w:szCs w:val="28"/>
          <w:lang w:val="kk-KZ" w:eastAsia="ru-RU"/>
        </w:rPr>
      </w:pPr>
      <w:r w:rsidRPr="006E0B21">
        <w:rPr>
          <w:rFonts w:ascii="Times New Roman" w:eastAsia="Times New Roman" w:hAnsi="Times New Roman" w:cs="Times New Roman"/>
          <w:sz w:val="28"/>
          <w:szCs w:val="28"/>
          <w:lang w:val="kk-KZ" w:eastAsia="ru-RU"/>
        </w:rPr>
        <w:t>10.3. Осы Қағидаларға өзгерістер мен толықтырулар енгізу кезінде Ломбард өтініш берушілерді, қарыз алушыларды Қағидалардың шарттарымен (өзгерістерімен) таныстыру мақсатында өтініш берушілерге, қарыз алушыларға қызмет көрсетуді жүзеге асыратын Ломбард бөлімшелерінде қағидаларды орналастырады, сондай-ақ қағидаларды сайтта орналастырады: https://rakhatnesie.kz/.</w:t>
      </w:r>
    </w:p>
    <w:p w:rsidR="006E0B21" w:rsidRPr="006E0B21" w:rsidRDefault="006E0B21" w:rsidP="006E0B21">
      <w:pPr>
        <w:pStyle w:val="a3"/>
        <w:ind w:left="426"/>
        <w:jc w:val="both"/>
        <w:rPr>
          <w:rFonts w:ascii="Times New Roman" w:eastAsia="Times New Roman" w:hAnsi="Times New Roman" w:cs="Times New Roman"/>
          <w:sz w:val="28"/>
          <w:szCs w:val="28"/>
          <w:lang w:val="kk-KZ" w:eastAsia="ru-RU"/>
        </w:rPr>
      </w:pPr>
      <w:r w:rsidRPr="006E0B21">
        <w:rPr>
          <w:rFonts w:ascii="Times New Roman" w:eastAsia="Times New Roman" w:hAnsi="Times New Roman" w:cs="Times New Roman"/>
          <w:sz w:val="28"/>
          <w:szCs w:val="28"/>
          <w:lang w:val="kk-KZ" w:eastAsia="ru-RU"/>
        </w:rPr>
        <w:t>10.4. Ережелерді Ломбард бөлімшелерінде орналастырған сәттен бастап, сондай-ақ ережелерді сайтта орналастырған сәттен бастап: https://rakhatnesie.kz/. Ережеге енгізілген кез келген өзгерістер мен толықтырулар микрокредит беру туралы шарт және ломбардтағы заттар кепілі туралы шарт (кепіл билеттері) жасалған барлық тұлғаларға қолданылады. Қарыз алушылар осы Қағидаларға енгізілетін және сайтта орналастырылған өзгерістер мен толықтыруларды қадағалауға міндетті: https://rakhatnesie.kz/, сондай-ақ Ломбард бөлімшелерінде.</w:t>
      </w:r>
    </w:p>
    <w:p w:rsidR="004A0DDA" w:rsidRPr="006E0B21" w:rsidRDefault="004A0DDA" w:rsidP="004A0DDA">
      <w:pPr>
        <w:pStyle w:val="a3"/>
        <w:ind w:left="426"/>
        <w:jc w:val="both"/>
        <w:rPr>
          <w:lang w:val="kk-KZ"/>
        </w:rPr>
      </w:pPr>
    </w:p>
    <w:sectPr w:rsidR="004A0DDA" w:rsidRPr="006E0B21" w:rsidSect="006E0B2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227"/>
    <w:multiLevelType w:val="hybridMultilevel"/>
    <w:tmpl w:val="7EE485EA"/>
    <w:lvl w:ilvl="0" w:tplc="00F87FE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22777E1"/>
    <w:multiLevelType w:val="hybridMultilevel"/>
    <w:tmpl w:val="7AB29DC8"/>
    <w:lvl w:ilvl="0" w:tplc="2444BEE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602FA5"/>
    <w:multiLevelType w:val="hybridMultilevel"/>
    <w:tmpl w:val="1B701E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3124BAE"/>
    <w:multiLevelType w:val="hybridMultilevel"/>
    <w:tmpl w:val="362A5A22"/>
    <w:lvl w:ilvl="0" w:tplc="00F87FE2">
      <w:numFmt w:val="bullet"/>
      <w:lvlText w:val=""/>
      <w:lvlJc w:val="left"/>
      <w:pPr>
        <w:ind w:left="2136" w:hanging="360"/>
      </w:pPr>
      <w:rPr>
        <w:rFonts w:ascii="Symbol" w:eastAsia="Times New Roman" w:hAnsi="Symbol"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524D13AA"/>
    <w:multiLevelType w:val="multilevel"/>
    <w:tmpl w:val="6B54145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B126DC3"/>
    <w:multiLevelType w:val="hybridMultilevel"/>
    <w:tmpl w:val="661E1584"/>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6">
    <w:nsid w:val="6F3E6946"/>
    <w:multiLevelType w:val="hybridMultilevel"/>
    <w:tmpl w:val="0D60A22E"/>
    <w:lvl w:ilvl="0" w:tplc="9CD870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3B"/>
    <w:rsid w:val="0032033B"/>
    <w:rsid w:val="004A0DDA"/>
    <w:rsid w:val="004C7C38"/>
    <w:rsid w:val="004D28BF"/>
    <w:rsid w:val="004E6E3E"/>
    <w:rsid w:val="005133E8"/>
    <w:rsid w:val="006E0B21"/>
    <w:rsid w:val="0079670B"/>
    <w:rsid w:val="00835F49"/>
    <w:rsid w:val="009F57D5"/>
    <w:rsid w:val="00A42141"/>
    <w:rsid w:val="00C713EE"/>
    <w:rsid w:val="00E10188"/>
    <w:rsid w:val="00EB0DD6"/>
    <w:rsid w:val="00F1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DA"/>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33B"/>
    <w:pPr>
      <w:spacing w:after="0" w:line="240" w:lineRule="auto"/>
    </w:pPr>
  </w:style>
  <w:style w:type="paragraph" w:styleId="a4">
    <w:name w:val="List Paragraph"/>
    <w:basedOn w:val="a"/>
    <w:uiPriority w:val="34"/>
    <w:qFormat/>
    <w:rsid w:val="0032033B"/>
    <w:pPr>
      <w:ind w:left="720"/>
      <w:contextualSpacing/>
    </w:pPr>
  </w:style>
  <w:style w:type="paragraph" w:styleId="a5">
    <w:name w:val="Balloon Text"/>
    <w:basedOn w:val="a"/>
    <w:link w:val="a6"/>
    <w:uiPriority w:val="99"/>
    <w:semiHidden/>
    <w:unhideWhenUsed/>
    <w:rsid w:val="006E0B21"/>
    <w:rPr>
      <w:rFonts w:ascii="Tahoma" w:hAnsi="Tahoma" w:cs="Tahoma"/>
      <w:sz w:val="16"/>
      <w:szCs w:val="16"/>
    </w:rPr>
  </w:style>
  <w:style w:type="character" w:customStyle="1" w:styleId="a6">
    <w:name w:val="Текст выноски Знак"/>
    <w:basedOn w:val="a0"/>
    <w:link w:val="a5"/>
    <w:uiPriority w:val="99"/>
    <w:semiHidden/>
    <w:rsid w:val="006E0B21"/>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DA"/>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33B"/>
    <w:pPr>
      <w:spacing w:after="0" w:line="240" w:lineRule="auto"/>
    </w:pPr>
  </w:style>
  <w:style w:type="paragraph" w:styleId="a4">
    <w:name w:val="List Paragraph"/>
    <w:basedOn w:val="a"/>
    <w:uiPriority w:val="34"/>
    <w:qFormat/>
    <w:rsid w:val="0032033B"/>
    <w:pPr>
      <w:ind w:left="720"/>
      <w:contextualSpacing/>
    </w:pPr>
  </w:style>
  <w:style w:type="paragraph" w:styleId="a5">
    <w:name w:val="Balloon Text"/>
    <w:basedOn w:val="a"/>
    <w:link w:val="a6"/>
    <w:uiPriority w:val="99"/>
    <w:semiHidden/>
    <w:unhideWhenUsed/>
    <w:rsid w:val="006E0B21"/>
    <w:rPr>
      <w:rFonts w:ascii="Tahoma" w:hAnsi="Tahoma" w:cs="Tahoma"/>
      <w:sz w:val="16"/>
      <w:szCs w:val="16"/>
    </w:rPr>
  </w:style>
  <w:style w:type="character" w:customStyle="1" w:styleId="a6">
    <w:name w:val="Текст выноски Знак"/>
    <w:basedOn w:val="a0"/>
    <w:link w:val="a5"/>
    <w:uiPriority w:val="99"/>
    <w:semiHidden/>
    <w:rsid w:val="006E0B21"/>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4213</Words>
  <Characters>24020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User017</dc:creator>
  <cp:lastModifiedBy>User017</cp:lastModifiedBy>
  <cp:revision>9</cp:revision>
  <dcterms:created xsi:type="dcterms:W3CDTF">2023-07-25T03:35:00Z</dcterms:created>
  <dcterms:modified xsi:type="dcterms:W3CDTF">2023-07-25T05:33:00Z</dcterms:modified>
</cp:coreProperties>
</file>